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FF" w:rsidRPr="00172A74" w:rsidRDefault="004257FF" w:rsidP="004257FF">
      <w:pPr>
        <w:rPr>
          <w:b/>
        </w:rPr>
      </w:pPr>
    </w:p>
    <w:p w:rsidR="004257FF" w:rsidRPr="00172A74" w:rsidRDefault="004257FF" w:rsidP="004257FF">
      <w:pPr>
        <w:jc w:val="center"/>
        <w:rPr>
          <w:b/>
          <w:sz w:val="28"/>
          <w:szCs w:val="28"/>
        </w:rPr>
      </w:pPr>
      <w:r w:rsidRPr="00172A74">
        <w:rPr>
          <w:b/>
          <w:sz w:val="28"/>
          <w:szCs w:val="28"/>
        </w:rPr>
        <w:t xml:space="preserve">Муниципальное </w:t>
      </w:r>
      <w:r w:rsidR="00DE6DE6">
        <w:rPr>
          <w:b/>
          <w:sz w:val="28"/>
          <w:szCs w:val="28"/>
        </w:rPr>
        <w:t xml:space="preserve">бюджетное </w:t>
      </w:r>
      <w:r w:rsidRPr="00172A74">
        <w:rPr>
          <w:b/>
          <w:sz w:val="28"/>
          <w:szCs w:val="28"/>
        </w:rPr>
        <w:t xml:space="preserve">образовательное учреждение </w:t>
      </w:r>
    </w:p>
    <w:p w:rsidR="004257FF" w:rsidRPr="00172A74" w:rsidRDefault="00DE6DE6" w:rsidP="0042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лицей №87 имени </w:t>
      </w:r>
      <w:proofErr w:type="spellStart"/>
      <w:r>
        <w:rPr>
          <w:b/>
          <w:sz w:val="28"/>
          <w:szCs w:val="28"/>
        </w:rPr>
        <w:t>Л.И.Новиковой</w:t>
      </w:r>
      <w:proofErr w:type="spellEnd"/>
    </w:p>
    <w:p w:rsidR="004257FF" w:rsidRDefault="004257FF" w:rsidP="004257FF"/>
    <w:p w:rsidR="004257FF" w:rsidRDefault="004257FF" w:rsidP="004257FF">
      <w:pPr>
        <w:ind w:left="-284" w:right="-199" w:firstLine="284"/>
      </w:pPr>
    </w:p>
    <w:p w:rsidR="004257FF" w:rsidRDefault="004257FF" w:rsidP="004257FF"/>
    <w:p w:rsidR="004257FF" w:rsidRDefault="004257FF" w:rsidP="004257FF"/>
    <w:p w:rsidR="004257FF" w:rsidRDefault="004257FF" w:rsidP="004257FF"/>
    <w:p w:rsidR="004257FF" w:rsidRDefault="004257FF" w:rsidP="004257FF"/>
    <w:p w:rsidR="004257FF" w:rsidRDefault="004257FF" w:rsidP="004257FF"/>
    <w:p w:rsidR="004257FF" w:rsidRDefault="004257FF" w:rsidP="004257FF"/>
    <w:p w:rsidR="004257FF" w:rsidRDefault="004257FF" w:rsidP="004257FF">
      <w:pPr>
        <w:jc w:val="center"/>
        <w:rPr>
          <w:b/>
          <w:sz w:val="28"/>
          <w:szCs w:val="28"/>
        </w:rPr>
      </w:pPr>
      <w:r w:rsidRPr="00C55A8F">
        <w:rPr>
          <w:b/>
          <w:sz w:val="28"/>
          <w:szCs w:val="28"/>
        </w:rPr>
        <w:t>КОЛЛЕКТИВНЫЙ ДОГОВОР</w:t>
      </w:r>
    </w:p>
    <w:p w:rsidR="004257FF" w:rsidRPr="00C55A8F" w:rsidRDefault="004257FF" w:rsidP="004257FF">
      <w:pPr>
        <w:tabs>
          <w:tab w:val="left" w:pos="8222"/>
        </w:tabs>
        <w:ind w:left="-426" w:firstLine="426"/>
        <w:jc w:val="center"/>
        <w:rPr>
          <w:b/>
          <w:sz w:val="28"/>
          <w:szCs w:val="28"/>
        </w:rPr>
      </w:pPr>
      <w:r w:rsidRPr="00C55A8F">
        <w:rPr>
          <w:b/>
          <w:sz w:val="28"/>
          <w:szCs w:val="28"/>
        </w:rPr>
        <w:t>по регулированию соци</w:t>
      </w:r>
      <w:r w:rsidR="00911CD6">
        <w:rPr>
          <w:b/>
          <w:sz w:val="28"/>
          <w:szCs w:val="28"/>
        </w:rPr>
        <w:t>ально-трудовых отношений на 2013</w:t>
      </w:r>
      <w:r w:rsidRPr="00C55A8F">
        <w:rPr>
          <w:b/>
          <w:sz w:val="28"/>
          <w:szCs w:val="28"/>
        </w:rPr>
        <w:t>-</w:t>
      </w:r>
      <w:r w:rsidR="00911CD6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>гг.</w:t>
      </w:r>
    </w:p>
    <w:p w:rsidR="004257FF" w:rsidRDefault="004257FF" w:rsidP="004257FF">
      <w:pPr>
        <w:tabs>
          <w:tab w:val="left" w:pos="8222"/>
        </w:tabs>
        <w:ind w:left="-426" w:firstLine="426"/>
        <w:jc w:val="center"/>
        <w:rPr>
          <w:b/>
          <w:sz w:val="28"/>
          <w:szCs w:val="28"/>
        </w:rPr>
      </w:pPr>
      <w:r w:rsidRPr="00C55A8F">
        <w:rPr>
          <w:b/>
          <w:sz w:val="28"/>
          <w:szCs w:val="28"/>
        </w:rPr>
        <w:t>между работодателем М</w:t>
      </w:r>
      <w:r w:rsidR="00DE6DE6">
        <w:rPr>
          <w:b/>
          <w:sz w:val="28"/>
          <w:szCs w:val="28"/>
        </w:rPr>
        <w:t>Б</w:t>
      </w:r>
      <w:r w:rsidRPr="00C55A8F">
        <w:rPr>
          <w:b/>
          <w:sz w:val="28"/>
          <w:szCs w:val="28"/>
        </w:rPr>
        <w:t xml:space="preserve">ОУ </w:t>
      </w:r>
      <w:r w:rsidR="00DE6DE6">
        <w:rPr>
          <w:b/>
          <w:sz w:val="28"/>
          <w:szCs w:val="28"/>
        </w:rPr>
        <w:t>л</w:t>
      </w:r>
      <w:r w:rsidRPr="00C55A8F">
        <w:rPr>
          <w:b/>
          <w:sz w:val="28"/>
          <w:szCs w:val="28"/>
        </w:rPr>
        <w:t>ицей № 87</w:t>
      </w:r>
      <w:r w:rsidR="00911CD6">
        <w:rPr>
          <w:b/>
          <w:sz w:val="28"/>
          <w:szCs w:val="28"/>
        </w:rPr>
        <w:t xml:space="preserve"> </w:t>
      </w:r>
      <w:r w:rsidR="00DE6DE6">
        <w:rPr>
          <w:b/>
          <w:sz w:val="28"/>
          <w:szCs w:val="28"/>
        </w:rPr>
        <w:t xml:space="preserve">имени </w:t>
      </w:r>
      <w:proofErr w:type="spellStart"/>
      <w:r w:rsidR="00DE6DE6">
        <w:rPr>
          <w:b/>
          <w:sz w:val="28"/>
          <w:szCs w:val="28"/>
        </w:rPr>
        <w:t>Л.И.Новиковой</w:t>
      </w:r>
      <w:proofErr w:type="spellEnd"/>
    </w:p>
    <w:p w:rsidR="004257FF" w:rsidRPr="00C55A8F" w:rsidRDefault="004257FF" w:rsidP="004257FF">
      <w:pPr>
        <w:tabs>
          <w:tab w:val="left" w:pos="8222"/>
        </w:tabs>
        <w:jc w:val="center"/>
        <w:rPr>
          <w:sz w:val="28"/>
          <w:szCs w:val="28"/>
        </w:rPr>
      </w:pPr>
      <w:r w:rsidRPr="00C55A8F">
        <w:rPr>
          <w:b/>
          <w:sz w:val="28"/>
          <w:szCs w:val="28"/>
        </w:rPr>
        <w:t xml:space="preserve"> и работниками в лице представителя первичной профсоюзной организации Профсоюза народного образования</w:t>
      </w:r>
      <w:r>
        <w:rPr>
          <w:sz w:val="28"/>
          <w:szCs w:val="28"/>
        </w:rPr>
        <w:t xml:space="preserve"> </w:t>
      </w:r>
      <w:r w:rsidRPr="00C55A8F">
        <w:rPr>
          <w:b/>
          <w:sz w:val="28"/>
          <w:szCs w:val="28"/>
        </w:rPr>
        <w:t>и науки РФ</w:t>
      </w:r>
    </w:p>
    <w:p w:rsidR="004257FF" w:rsidRPr="00C55A8F" w:rsidRDefault="004257FF" w:rsidP="004257FF">
      <w:pPr>
        <w:tabs>
          <w:tab w:val="left" w:pos="8222"/>
        </w:tabs>
        <w:ind w:left="-426" w:firstLine="426"/>
        <w:rPr>
          <w:sz w:val="28"/>
          <w:szCs w:val="28"/>
        </w:rPr>
      </w:pPr>
    </w:p>
    <w:p w:rsidR="004257FF" w:rsidRDefault="004257FF" w:rsidP="004257FF">
      <w:pPr>
        <w:rPr>
          <w:sz w:val="28"/>
          <w:szCs w:val="28"/>
        </w:rPr>
      </w:pPr>
    </w:p>
    <w:p w:rsidR="004257FF" w:rsidRDefault="004257FF" w:rsidP="004257FF">
      <w:pPr>
        <w:jc w:val="right"/>
        <w:rPr>
          <w:sz w:val="28"/>
          <w:szCs w:val="28"/>
        </w:rPr>
      </w:pPr>
    </w:p>
    <w:p w:rsidR="004257FF" w:rsidRDefault="004257FF" w:rsidP="004257FF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 Работодателя:                                                                     От Работников:                                                               </w:t>
      </w:r>
    </w:p>
    <w:p w:rsidR="004257FF" w:rsidRDefault="004257FF" w:rsidP="00425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257FF" w:rsidRDefault="004257FF" w:rsidP="004257F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лицея                                                                        Председатель ПК  </w:t>
      </w:r>
    </w:p>
    <w:p w:rsidR="004257FF" w:rsidRDefault="004257FF" w:rsidP="004257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Кулёва</w:t>
      </w:r>
      <w:proofErr w:type="spellEnd"/>
      <w:r>
        <w:rPr>
          <w:sz w:val="28"/>
          <w:szCs w:val="28"/>
        </w:rPr>
        <w:t xml:space="preserve"> С.В.                                                                               </w:t>
      </w:r>
      <w:proofErr w:type="spellStart"/>
      <w:r>
        <w:rPr>
          <w:sz w:val="28"/>
          <w:szCs w:val="28"/>
        </w:rPr>
        <w:t>Суродина</w:t>
      </w:r>
      <w:proofErr w:type="spellEnd"/>
      <w:r>
        <w:rPr>
          <w:sz w:val="28"/>
          <w:szCs w:val="28"/>
        </w:rPr>
        <w:t xml:space="preserve"> Н.Ю.</w:t>
      </w:r>
    </w:p>
    <w:p w:rsidR="004257FF" w:rsidRDefault="004257FF" w:rsidP="004257FF">
      <w:pPr>
        <w:rPr>
          <w:sz w:val="28"/>
          <w:szCs w:val="28"/>
        </w:rPr>
      </w:pPr>
    </w:p>
    <w:p w:rsidR="004257FF" w:rsidRDefault="004257FF" w:rsidP="004257FF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_______________</w:t>
      </w:r>
    </w:p>
    <w:p w:rsidR="004257FF" w:rsidRDefault="004257FF" w:rsidP="004257FF">
      <w:pPr>
        <w:rPr>
          <w:sz w:val="28"/>
          <w:szCs w:val="28"/>
        </w:rPr>
      </w:pPr>
      <w:r>
        <w:rPr>
          <w:sz w:val="28"/>
          <w:szCs w:val="28"/>
        </w:rPr>
        <w:t>(подпись, печать)                                                                     (подпись, печать)</w:t>
      </w: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Уведомительная регистрация</w:t>
      </w:r>
    </w:p>
    <w:p w:rsidR="004257FF" w:rsidRDefault="004257FF" w:rsidP="004257FF">
      <w:pPr>
        <w:ind w:left="426" w:hanging="426"/>
        <w:jc w:val="right"/>
        <w:rPr>
          <w:sz w:val="28"/>
          <w:szCs w:val="28"/>
        </w:rPr>
      </w:pPr>
    </w:p>
    <w:p w:rsidR="004257FF" w:rsidRDefault="004257FF" w:rsidP="004257FF">
      <w:pPr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257FF" w:rsidRDefault="004257FF" w:rsidP="004257F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(наименование органа по труду) </w:t>
      </w:r>
    </w:p>
    <w:p w:rsidR="004257FF" w:rsidRDefault="004257FF" w:rsidP="004257FF">
      <w:pPr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257FF" w:rsidRDefault="004257FF" w:rsidP="004257F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(Дата регистрации, печать)                        </w:t>
      </w: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rPr>
          <w:sz w:val="28"/>
          <w:szCs w:val="28"/>
        </w:rPr>
      </w:pPr>
    </w:p>
    <w:p w:rsidR="004257FF" w:rsidRDefault="004257FF" w:rsidP="004257FF">
      <w:pPr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город Нижний Новгород</w:t>
      </w:r>
    </w:p>
    <w:p w:rsidR="004257FF" w:rsidRPr="00D33742" w:rsidRDefault="004257FF" w:rsidP="004257FF">
      <w:pPr>
        <w:numPr>
          <w:ilvl w:val="0"/>
          <w:numId w:val="1"/>
        </w:numPr>
        <w:tabs>
          <w:tab w:val="clear" w:pos="1080"/>
          <w:tab w:val="num" w:pos="851"/>
        </w:tabs>
        <w:rPr>
          <w:b/>
          <w:sz w:val="28"/>
          <w:szCs w:val="28"/>
        </w:rPr>
      </w:pPr>
      <w:r w:rsidRPr="00D33742">
        <w:rPr>
          <w:b/>
          <w:sz w:val="28"/>
          <w:szCs w:val="28"/>
        </w:rPr>
        <w:lastRenderedPageBreak/>
        <w:t>Общие положения</w:t>
      </w:r>
    </w:p>
    <w:p w:rsidR="004257FF" w:rsidRDefault="004257FF" w:rsidP="004257FF">
      <w:pPr>
        <w:numPr>
          <w:ilvl w:val="1"/>
          <w:numId w:val="1"/>
        </w:numPr>
        <w:tabs>
          <w:tab w:val="num" w:pos="709"/>
          <w:tab w:val="left" w:pos="993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коллективный договор заключён между работодателем и работниками и является правовым актом, регулирующим социально-трудовые отношения в муниципальном </w:t>
      </w:r>
      <w:r w:rsidR="00911CD6">
        <w:rPr>
          <w:sz w:val="28"/>
          <w:szCs w:val="28"/>
        </w:rPr>
        <w:t xml:space="preserve">бюджетном </w:t>
      </w:r>
      <w:r>
        <w:rPr>
          <w:sz w:val="28"/>
          <w:szCs w:val="28"/>
        </w:rPr>
        <w:t xml:space="preserve">образовательном учреждении </w:t>
      </w:r>
      <w:r w:rsidR="00DE6DE6">
        <w:rPr>
          <w:sz w:val="28"/>
          <w:szCs w:val="28"/>
        </w:rPr>
        <w:t>л</w:t>
      </w:r>
      <w:r>
        <w:rPr>
          <w:sz w:val="28"/>
          <w:szCs w:val="28"/>
        </w:rPr>
        <w:t xml:space="preserve">ицей № 87 имени </w:t>
      </w:r>
      <w:proofErr w:type="spellStart"/>
      <w:r>
        <w:rPr>
          <w:sz w:val="28"/>
          <w:szCs w:val="28"/>
        </w:rPr>
        <w:t>Л.И.Новиковой</w:t>
      </w:r>
      <w:proofErr w:type="spellEnd"/>
      <w:r>
        <w:rPr>
          <w:sz w:val="28"/>
          <w:szCs w:val="28"/>
        </w:rPr>
        <w:t xml:space="preserve"> г. Нижнего Новгорода.</w:t>
      </w:r>
    </w:p>
    <w:p w:rsidR="004257FF" w:rsidRDefault="004257FF" w:rsidP="004257FF">
      <w:pPr>
        <w:numPr>
          <w:ilvl w:val="1"/>
          <w:numId w:val="1"/>
        </w:numPr>
        <w:tabs>
          <w:tab w:val="num" w:pos="851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Коллективный договор заключён в соответствии с Трудовым кодексом РФ (далее – ТК РФ), иными законодательными  и нормативными правовыми актами с целью определения взаимных обязательств работников и работодателя по защите социально – трудовых прав и профессиональных интересов работников общеобразовательного учреждения (далее – учреждение) и установлению дополнительных социально – экономических, правовых и социальных гарантий, льгот и преимуществ для работников, а также для создания более благоприятных условий</w:t>
      </w:r>
      <w:proofErr w:type="gramEnd"/>
      <w:r>
        <w:rPr>
          <w:sz w:val="28"/>
          <w:szCs w:val="28"/>
        </w:rPr>
        <w:t xml:space="preserve"> труда по сравнению с установленными законами, иными нормативными правовыми актами, отраслевым тарифным соглашением.</w:t>
      </w:r>
    </w:p>
    <w:p w:rsidR="004257FF" w:rsidRDefault="004257FF" w:rsidP="004257FF">
      <w:pPr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DF46AF">
        <w:rPr>
          <w:b/>
          <w:sz w:val="28"/>
          <w:szCs w:val="28"/>
        </w:rPr>
        <w:t>Сторонами коллективного договора являются</w:t>
      </w:r>
      <w:r>
        <w:rPr>
          <w:sz w:val="28"/>
          <w:szCs w:val="28"/>
        </w:rPr>
        <w:t>: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DF46AF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работники учреждения, являющиеся членами Профсоюза работников народного образования и науки РФ, в лице их представителя первичной профсоюзной организации – председателя профкома </w:t>
      </w:r>
      <w:proofErr w:type="spellStart"/>
      <w:r>
        <w:rPr>
          <w:sz w:val="28"/>
          <w:szCs w:val="28"/>
        </w:rPr>
        <w:t>Суродиной</w:t>
      </w:r>
      <w:proofErr w:type="spellEnd"/>
      <w:r>
        <w:rPr>
          <w:sz w:val="28"/>
          <w:szCs w:val="28"/>
        </w:rPr>
        <w:t xml:space="preserve"> Н.В.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работодатель в лице его представителя – директора </w:t>
      </w:r>
      <w:proofErr w:type="spellStart"/>
      <w:r>
        <w:rPr>
          <w:sz w:val="28"/>
          <w:szCs w:val="28"/>
        </w:rPr>
        <w:t>Кулёвой</w:t>
      </w:r>
      <w:proofErr w:type="spellEnd"/>
      <w:r>
        <w:rPr>
          <w:sz w:val="28"/>
          <w:szCs w:val="28"/>
        </w:rPr>
        <w:t xml:space="preserve"> С.В.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1.4. Действие настоящего коллективного договора</w:t>
      </w:r>
      <w:r>
        <w:rPr>
          <w:sz w:val="28"/>
          <w:szCs w:val="28"/>
        </w:rPr>
        <w:t xml:space="preserve"> распространяется на всех работников учреждения.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    Коллективный договор сохраняет своё действие </w:t>
      </w:r>
      <w:r w:rsidRPr="00F51CFD">
        <w:rPr>
          <w:b/>
          <w:sz w:val="28"/>
          <w:szCs w:val="28"/>
        </w:rPr>
        <w:t>в случае изменения</w:t>
      </w:r>
      <w:r>
        <w:rPr>
          <w:sz w:val="28"/>
          <w:szCs w:val="28"/>
        </w:rPr>
        <w:t xml:space="preserve"> </w:t>
      </w:r>
      <w:r w:rsidRPr="00F51CFD">
        <w:rPr>
          <w:b/>
          <w:sz w:val="28"/>
          <w:szCs w:val="28"/>
        </w:rPr>
        <w:t>наименования учреждения</w:t>
      </w:r>
      <w:r>
        <w:rPr>
          <w:sz w:val="28"/>
          <w:szCs w:val="28"/>
        </w:rPr>
        <w:t>, а также расторжения трудового договора с руководителем учреждения (ст.43 ТК РФ).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1.6. При реорганизации</w:t>
      </w:r>
      <w:r>
        <w:rPr>
          <w:sz w:val="28"/>
          <w:szCs w:val="28"/>
        </w:rPr>
        <w:t xml:space="preserve"> коллективный договор сохраняет своё действие в течение всего срока реорганизации.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1.7. При смене формы собственности</w:t>
      </w:r>
      <w:r>
        <w:rPr>
          <w:sz w:val="28"/>
          <w:szCs w:val="28"/>
        </w:rPr>
        <w:t xml:space="preserve"> учреждения коллективный договор сохраняет своё действие в течение трёх месяцев со дня перехода прав собственности.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1.8</w:t>
      </w:r>
      <w:r>
        <w:rPr>
          <w:sz w:val="28"/>
          <w:szCs w:val="28"/>
        </w:rPr>
        <w:t>. В течение срока действия коллективного договора стороны вправе вносить в него дополнения и изменения на основе взаимной договорённости в порядке, установленном ТК РФ.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 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Пересмотр обязательств настоящего договора не может приводить к снижению уровня социально – экономического положения работников учреждения.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1.11. Все спорные вопросы</w:t>
      </w:r>
      <w:r>
        <w:rPr>
          <w:sz w:val="28"/>
          <w:szCs w:val="28"/>
        </w:rPr>
        <w:t xml:space="preserve"> по толкованию и реализации положений коллективного договора решаются сторонами.</w:t>
      </w:r>
    </w:p>
    <w:p w:rsidR="004257FF" w:rsidRPr="00F51CFD" w:rsidRDefault="004257FF" w:rsidP="004257FF">
      <w:pPr>
        <w:tabs>
          <w:tab w:val="left" w:pos="993"/>
        </w:tabs>
        <w:ind w:left="360"/>
        <w:jc w:val="both"/>
        <w:rPr>
          <w:b/>
          <w:sz w:val="28"/>
          <w:szCs w:val="28"/>
        </w:rPr>
      </w:pPr>
      <w:r w:rsidRPr="00F51CFD">
        <w:rPr>
          <w:b/>
          <w:sz w:val="28"/>
          <w:szCs w:val="28"/>
        </w:rPr>
        <w:t>1.12.</w:t>
      </w:r>
      <w:r>
        <w:rPr>
          <w:sz w:val="28"/>
          <w:szCs w:val="28"/>
        </w:rPr>
        <w:t xml:space="preserve"> Настоящий договор </w:t>
      </w:r>
      <w:r w:rsidRPr="00F51CFD">
        <w:rPr>
          <w:b/>
          <w:sz w:val="28"/>
          <w:szCs w:val="28"/>
        </w:rPr>
        <w:t>вступает в силу с момента его подписания сторонами.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lastRenderedPageBreak/>
        <w:t>1.13. Перечень локальных нормативных актов,</w:t>
      </w:r>
      <w:r>
        <w:rPr>
          <w:sz w:val="28"/>
          <w:szCs w:val="28"/>
        </w:rPr>
        <w:t xml:space="preserve"> содержащих нормы трудового права, принимаемых работодателем по согласованию с профкомом: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правила внутреннего трудового распорядка;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положение об оплате труда работников;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соглашение по охране труда;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перечень профессий и должностей работников, имеющих право на обеспечение специальной одеждой, а также моющими и обезвреживающими средствами;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перечень профессий и должностей работников, занятых на работах с вредными и опасными условиями труда, для предоставления им ежегодного дополнительного оплачиваемого отпуска;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перечень должностей работников с ненормированным рабочим днём для предоставления им ежегодного дополнительного оплачиваемого отпуска;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положение о распределении </w:t>
      </w:r>
      <w:r w:rsidR="00B52E94">
        <w:rPr>
          <w:sz w:val="28"/>
          <w:szCs w:val="28"/>
        </w:rPr>
        <w:t>стимулирующей части</w:t>
      </w:r>
      <w:r>
        <w:rPr>
          <w:sz w:val="28"/>
          <w:szCs w:val="28"/>
        </w:rPr>
        <w:t xml:space="preserve"> фонда оплаты труда;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положение о премировании работников;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1.14. </w:t>
      </w:r>
      <w:r>
        <w:rPr>
          <w:sz w:val="28"/>
          <w:szCs w:val="28"/>
        </w:rPr>
        <w:t xml:space="preserve">Стороны определяют следующие </w:t>
      </w:r>
      <w:r w:rsidRPr="00F51CFD">
        <w:rPr>
          <w:b/>
          <w:sz w:val="28"/>
          <w:szCs w:val="28"/>
        </w:rPr>
        <w:t>формы управления учреждением</w:t>
      </w:r>
      <w:r>
        <w:rPr>
          <w:sz w:val="28"/>
          <w:szCs w:val="28"/>
        </w:rPr>
        <w:t xml:space="preserve"> непосредственно работниками и через профком: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учёт мнения профкома;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консультации с работодателем по вопросам принятия локальных нормативных актов;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РФ, и иным вопросам, предусмотренным в настоящем коллективном договоре;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обсуждение с работодателем вопросов о работе учреждения, внесение предложений по её совершенствованию;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участие в разработке и принятии коллективного договора.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4257FF" w:rsidRPr="00F51CFD" w:rsidRDefault="004257FF" w:rsidP="004257FF">
      <w:pPr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F51CFD">
        <w:rPr>
          <w:b/>
          <w:sz w:val="28"/>
          <w:szCs w:val="28"/>
        </w:rPr>
        <w:t>Трудовой договор</w:t>
      </w:r>
    </w:p>
    <w:p w:rsidR="004257FF" w:rsidRDefault="004257FF" w:rsidP="004257F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положения работников по сравнению с действующим трудовым законодательством, а также отраслевым тарифным соглашением, настоящим коллективным договором.</w:t>
      </w:r>
    </w:p>
    <w:p w:rsidR="004257FF" w:rsidRDefault="004257FF" w:rsidP="004257FF">
      <w:pPr>
        <w:tabs>
          <w:tab w:val="left" w:pos="993"/>
          <w:tab w:val="left" w:pos="1418"/>
        </w:tabs>
        <w:ind w:left="426" w:hanging="66"/>
        <w:jc w:val="both"/>
        <w:rPr>
          <w:sz w:val="28"/>
          <w:szCs w:val="28"/>
        </w:rPr>
      </w:pPr>
      <w:r w:rsidRPr="00F51CFD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 Трудовой договор заключается с работником </w:t>
      </w:r>
      <w:r w:rsidRPr="00005023">
        <w:rPr>
          <w:b/>
          <w:sz w:val="28"/>
          <w:szCs w:val="28"/>
        </w:rPr>
        <w:t>в письменной форме в</w:t>
      </w:r>
      <w:r>
        <w:rPr>
          <w:sz w:val="28"/>
          <w:szCs w:val="28"/>
        </w:rPr>
        <w:t xml:space="preserve"> </w:t>
      </w:r>
      <w:r w:rsidRPr="00005023">
        <w:rPr>
          <w:b/>
          <w:sz w:val="28"/>
          <w:szCs w:val="28"/>
        </w:rPr>
        <w:t>двух экземплярах,</w:t>
      </w:r>
      <w:r>
        <w:rPr>
          <w:sz w:val="28"/>
          <w:szCs w:val="28"/>
        </w:rPr>
        <w:t xml:space="preserve"> каждый из которых подписывается работодателем и работником.</w:t>
      </w:r>
    </w:p>
    <w:p w:rsidR="004257FF" w:rsidRDefault="004257FF" w:rsidP="004257FF">
      <w:pPr>
        <w:tabs>
          <w:tab w:val="left" w:pos="993"/>
          <w:tab w:val="left" w:pos="1418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является основанием для издания приказа о приёме на работу.</w:t>
      </w:r>
    </w:p>
    <w:p w:rsidR="004257FF" w:rsidRDefault="004257FF" w:rsidP="004257FF">
      <w:pPr>
        <w:numPr>
          <w:ilvl w:val="1"/>
          <w:numId w:val="3"/>
        </w:numPr>
        <w:tabs>
          <w:tab w:val="clear" w:pos="1155"/>
          <w:tab w:val="left" w:pos="426"/>
          <w:tab w:val="num" w:pos="851"/>
          <w:tab w:val="left" w:pos="993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с работником заключается </w:t>
      </w:r>
      <w:r w:rsidRPr="00005023">
        <w:rPr>
          <w:b/>
          <w:sz w:val="28"/>
          <w:szCs w:val="28"/>
        </w:rPr>
        <w:t>на неопределённый срок.</w:t>
      </w:r>
      <w:r>
        <w:rPr>
          <w:sz w:val="28"/>
          <w:szCs w:val="28"/>
        </w:rPr>
        <w:t xml:space="preserve"> Срочный трудовой договор может заключаться по инициативе </w:t>
      </w:r>
      <w:r>
        <w:rPr>
          <w:sz w:val="28"/>
          <w:szCs w:val="28"/>
        </w:rPr>
        <w:lastRenderedPageBreak/>
        <w:t>работодателя либо работника только в случаях, предусмотренных ст. 59ТК РФ, либо иными федеральными законами, если трудовые отношения не могут быть установлены на неопределённый срок с учётом характера предстоящей работы или условий её выполнения.</w:t>
      </w:r>
    </w:p>
    <w:p w:rsidR="004257FF" w:rsidRDefault="004257FF" w:rsidP="004257FF">
      <w:pPr>
        <w:numPr>
          <w:ilvl w:val="1"/>
          <w:numId w:val="3"/>
        </w:numPr>
        <w:tabs>
          <w:tab w:val="clear" w:pos="1155"/>
          <w:tab w:val="num" w:pos="993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трудовом договоре оговариваются существенные </w:t>
      </w:r>
      <w:r w:rsidRPr="00005023">
        <w:rPr>
          <w:b/>
          <w:sz w:val="28"/>
          <w:szCs w:val="28"/>
        </w:rPr>
        <w:t>условия трудового договора,</w:t>
      </w:r>
      <w:r>
        <w:rPr>
          <w:sz w:val="28"/>
          <w:szCs w:val="28"/>
        </w:rPr>
        <w:t xml:space="preserve"> предусмотренные ст. 57 ТК РФ, в том числе объём учебной нагрузки, режим и продолжительность рабочего времени, льготы и компенсации.</w:t>
      </w:r>
    </w:p>
    <w:p w:rsidR="004257FF" w:rsidRDefault="004257FF" w:rsidP="004257FF">
      <w:pPr>
        <w:tabs>
          <w:tab w:val="left" w:pos="993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трудового договора могут быть изменены только по соглашению сторон и в письменной форме (ст. 57 ТК РФ).</w:t>
      </w:r>
    </w:p>
    <w:p w:rsidR="004257FF" w:rsidRDefault="004257FF" w:rsidP="004257FF">
      <w:pPr>
        <w:tabs>
          <w:tab w:val="left" w:pos="993"/>
        </w:tabs>
        <w:ind w:left="435"/>
        <w:jc w:val="both"/>
        <w:rPr>
          <w:sz w:val="28"/>
          <w:szCs w:val="28"/>
        </w:rPr>
      </w:pPr>
      <w:r w:rsidRPr="00005023">
        <w:rPr>
          <w:b/>
          <w:sz w:val="28"/>
          <w:szCs w:val="28"/>
        </w:rPr>
        <w:t>2.5. Объём учебной нагрузки</w:t>
      </w:r>
      <w:r>
        <w:rPr>
          <w:sz w:val="28"/>
          <w:szCs w:val="28"/>
        </w:rPr>
        <w:t xml:space="preserve"> педагогическим работникам в соответствии с п.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 с учётом мнения профкома. Верхний предел нагрузки не ограничивается.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Объём учебной нагрузки педагогического работника оговаривается в трудовом договоре и может быть изменён сторонами только с письменного согласия работника.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5023">
        <w:rPr>
          <w:b/>
          <w:sz w:val="28"/>
          <w:szCs w:val="28"/>
        </w:rPr>
        <w:t>Учебная нагрузка на новый учебный год</w:t>
      </w:r>
      <w:r>
        <w:rPr>
          <w:sz w:val="28"/>
          <w:szCs w:val="28"/>
        </w:rPr>
        <w:t xml:space="preserve"> учителей и других работников, ведущих преподавательскую работу помимо основной работы, устанавливается руководителем учреждения </w:t>
      </w:r>
      <w:r w:rsidRPr="00005023">
        <w:rPr>
          <w:b/>
          <w:sz w:val="28"/>
          <w:szCs w:val="28"/>
        </w:rPr>
        <w:t>с учётом мнения профкома.</w:t>
      </w:r>
      <w:r>
        <w:rPr>
          <w:sz w:val="28"/>
          <w:szCs w:val="28"/>
        </w:rPr>
        <w:t xml:space="preserve"> Эта работа завершается до окончания учебного года и ухода работников в отпуск для определения классов и учебной нагрузки в новом учебном году. </w:t>
      </w:r>
    </w:p>
    <w:p w:rsidR="004257FF" w:rsidRPr="00D33742" w:rsidRDefault="004257FF" w:rsidP="004257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должен ознакомить педагогических работников до ухода в очередной отпуск с их учебной нагрузкой на новый учебный год в письменном виде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257FF" w:rsidRPr="00C55A8F" w:rsidRDefault="004257FF" w:rsidP="004257FF">
      <w:pPr>
        <w:tabs>
          <w:tab w:val="left" w:pos="380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5023"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её объём и преемственность преподавания предметов в классах. Объём учебной нагрузки, установленный учителем в начале учебного года, не может быть уменьшен по инициативе администрации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программам, сокращению количества классов.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Объём учебной нагрузки учителей меньше нормы часов за ставку заработной платы устанавливается только с их письменного согласия.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2657A2">
        <w:rPr>
          <w:b/>
          <w:sz w:val="28"/>
          <w:szCs w:val="28"/>
        </w:rPr>
        <w:t xml:space="preserve">      2.7.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Преподавательская работа лицам, выполняющим её помимо основной работы в этом учреждении, а также педагогическим работникам других </w:t>
      </w:r>
      <w:r>
        <w:rPr>
          <w:sz w:val="28"/>
          <w:szCs w:val="28"/>
        </w:rPr>
        <w:lastRenderedPageBreak/>
        <w:t xml:space="preserve">образовательных учреждений и работникам предприятий, учреждений и организаций предоставляется только в том случае, если учителя, для которых данное образовательное учреждение является местом работы, обеспечены преподавательской работой в объёме не менее чем на ставку заработной платы. </w:t>
      </w:r>
      <w:proofErr w:type="gramEnd"/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 Учебная нагрузка учителям, находящимся в отпуске по уходу за ребёнком до исполнения ему возраста трёх лет, устанавливается на общих основаниях и передаётся на этот период для выполнения другими учителями.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2.9.</w:t>
      </w:r>
      <w:r>
        <w:rPr>
          <w:sz w:val="28"/>
          <w:szCs w:val="28"/>
        </w:rPr>
        <w:t xml:space="preserve"> Учебная нагрузка на выходные и нерабочие праздничные дни не планируется.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2.10. Уменьшение или увеличение учебной нагрузки учителя</w:t>
      </w:r>
      <w:r>
        <w:rPr>
          <w:sz w:val="28"/>
          <w:szCs w:val="28"/>
        </w:rPr>
        <w:t xml:space="preserve"> в течение учебного года по сравнению с учебной нагрузкой, оговоренной в трудовом договоре или приказе руководителя учреждения, возможно только: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по взаимному согласию;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инициативе работодателя в случаях;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уменьшения количества часов по учебным планам и программам, сокращения количества классов;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57A2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временного увеличения объёма учебной нагрузки в связи с производственной необходимостью для замещения временно отсутствующего работника;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простоя, когда работникам поручается с учётом их специальности и квалификации другая работа в том же учреждении на срок до одного месяца;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2657A2">
        <w:rPr>
          <w:b/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восстановления на работе учителя, ранее выполнявшего эту учебную нагрузку;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возвращения на работу женщины, прервавшей отпуск по уходу за ребёнком до достижения им возраста трёх лет или после окончания этого отпуска.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указанных в подп. «б» случаях для изменения учебной нагрузки по инициативе работодателя согласие работника не требуется.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 По инициативе работодателя </w:t>
      </w:r>
      <w:r w:rsidRPr="002657A2">
        <w:rPr>
          <w:b/>
          <w:sz w:val="28"/>
          <w:szCs w:val="28"/>
        </w:rPr>
        <w:t>изменение существенных условий трудового договора</w:t>
      </w:r>
      <w:r>
        <w:rPr>
          <w:sz w:val="28"/>
          <w:szCs w:val="28"/>
        </w:rPr>
        <w:t xml:space="preserve"> допускается, как правило, только на новый учебный год в связи с изменениями организационных и технологических условий труда, при продолжении работником работы без изменения его трудовой функции.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введении изменений существенных условий трудового договора работник должен быть уведомлён работодателем </w:t>
      </w:r>
      <w:r w:rsidRPr="002657A2">
        <w:rPr>
          <w:b/>
          <w:sz w:val="28"/>
          <w:szCs w:val="28"/>
        </w:rPr>
        <w:t xml:space="preserve">в письменной форме не </w:t>
      </w:r>
      <w:proofErr w:type="gramStart"/>
      <w:r w:rsidRPr="002657A2">
        <w:rPr>
          <w:b/>
          <w:sz w:val="28"/>
          <w:szCs w:val="28"/>
        </w:rPr>
        <w:t>позднее</w:t>
      </w:r>
      <w:proofErr w:type="gramEnd"/>
      <w:r w:rsidRPr="002657A2">
        <w:rPr>
          <w:b/>
          <w:sz w:val="28"/>
          <w:szCs w:val="28"/>
        </w:rPr>
        <w:t xml:space="preserve"> чем за 2 месяца</w:t>
      </w:r>
      <w:r>
        <w:rPr>
          <w:sz w:val="28"/>
          <w:szCs w:val="28"/>
        </w:rPr>
        <w:t xml:space="preserve"> (ст. 74, 162 ТК РФ). При этом работнику </w:t>
      </w:r>
      <w:r>
        <w:rPr>
          <w:sz w:val="28"/>
          <w:szCs w:val="28"/>
        </w:rPr>
        <w:lastRenderedPageBreak/>
        <w:t>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2657A2">
        <w:rPr>
          <w:b/>
          <w:sz w:val="28"/>
          <w:szCs w:val="28"/>
        </w:rPr>
        <w:t xml:space="preserve">      2.12.</w:t>
      </w:r>
      <w:r>
        <w:rPr>
          <w:sz w:val="28"/>
          <w:szCs w:val="28"/>
        </w:rPr>
        <w:t xml:space="preserve">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426"/>
        <w:jc w:val="both"/>
        <w:rPr>
          <w:sz w:val="28"/>
          <w:szCs w:val="28"/>
        </w:rPr>
      </w:pPr>
      <w:r w:rsidRPr="002657A2">
        <w:rPr>
          <w:b/>
          <w:sz w:val="28"/>
          <w:szCs w:val="28"/>
        </w:rPr>
        <w:t xml:space="preserve">      2.13.</w:t>
      </w:r>
      <w:r>
        <w:rPr>
          <w:sz w:val="28"/>
          <w:szCs w:val="28"/>
        </w:rPr>
        <w:t xml:space="preserve">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257FF" w:rsidRPr="002657A2" w:rsidRDefault="004257FF" w:rsidP="004257FF">
      <w:pPr>
        <w:numPr>
          <w:ilvl w:val="0"/>
          <w:numId w:val="1"/>
        </w:numPr>
        <w:tabs>
          <w:tab w:val="clear" w:pos="1080"/>
          <w:tab w:val="num" w:pos="426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2657A2">
        <w:rPr>
          <w:b/>
          <w:sz w:val="28"/>
          <w:szCs w:val="28"/>
        </w:rPr>
        <w:t>Профессиональная подгото</w:t>
      </w:r>
      <w:r>
        <w:rPr>
          <w:b/>
          <w:sz w:val="28"/>
          <w:szCs w:val="28"/>
        </w:rPr>
        <w:t>вка, переподготовка и повышение квалификации работников</w:t>
      </w:r>
    </w:p>
    <w:p w:rsidR="004257FF" w:rsidRDefault="004257FF" w:rsidP="004257FF">
      <w:pPr>
        <w:numPr>
          <w:ilvl w:val="0"/>
          <w:numId w:val="3"/>
        </w:numPr>
        <w:tabs>
          <w:tab w:val="left" w:pos="709"/>
          <w:tab w:val="left" w:pos="1134"/>
        </w:tabs>
        <w:ind w:hanging="69"/>
        <w:jc w:val="both"/>
        <w:rPr>
          <w:sz w:val="28"/>
          <w:szCs w:val="28"/>
        </w:rPr>
      </w:pPr>
      <w:r>
        <w:rPr>
          <w:sz w:val="28"/>
          <w:szCs w:val="28"/>
        </w:rPr>
        <w:t>Стороны пришли к соглашению в том, что:</w:t>
      </w:r>
    </w:p>
    <w:p w:rsidR="004257FF" w:rsidRDefault="004257FF" w:rsidP="004257FF">
      <w:pPr>
        <w:numPr>
          <w:ilvl w:val="1"/>
          <w:numId w:val="1"/>
        </w:numPr>
        <w:tabs>
          <w:tab w:val="left" w:pos="709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Работодатель определяет необходимость профессиональной подготовки и переподготовки кадров для нужд учреждения.</w:t>
      </w:r>
    </w:p>
    <w:p w:rsidR="004257FF" w:rsidRDefault="004257FF" w:rsidP="004257FF">
      <w:pPr>
        <w:numPr>
          <w:ilvl w:val="1"/>
          <w:numId w:val="1"/>
        </w:numPr>
        <w:tabs>
          <w:tab w:val="left" w:pos="709"/>
          <w:tab w:val="num" w:pos="851"/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Работодатель с учётом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учётом перспектив развития учреждения.</w:t>
      </w:r>
    </w:p>
    <w:p w:rsidR="004257FF" w:rsidRDefault="004257FF" w:rsidP="004257FF">
      <w:pPr>
        <w:tabs>
          <w:tab w:val="left" w:pos="426"/>
          <w:tab w:val="left" w:pos="113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57A2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 Работодатель обязуется: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57A2">
        <w:rPr>
          <w:b/>
          <w:sz w:val="28"/>
          <w:szCs w:val="28"/>
        </w:rPr>
        <w:t>3.3.1.</w:t>
      </w:r>
      <w:r>
        <w:rPr>
          <w:sz w:val="28"/>
          <w:szCs w:val="28"/>
        </w:rPr>
        <w:t xml:space="preserve"> Организовать профессиональную подготовку, переподготовку и повышение квалификации работников в соответствии с перспективным планом.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3.3.2.</w:t>
      </w:r>
      <w:r>
        <w:rPr>
          <w:sz w:val="28"/>
          <w:szCs w:val="28"/>
        </w:rPr>
        <w:t xml:space="preserve"> Повышать квалификацию педагогических работников не реже чем один раз в пять лет.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657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657A2">
        <w:rPr>
          <w:b/>
          <w:sz w:val="28"/>
          <w:szCs w:val="28"/>
        </w:rPr>
        <w:t>3.3.3.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направления работника для повышения квалификации сохранять за ним место работы, среднюю заработною плату по основному месту работы и, если работник направляется для повышения квалификации в другую местность, оплатить ему командировочные расходы в порядке и размерах, предусмотренных для лиц, направляемых в служебные командировки (ст. 187 ТК РФ).</w:t>
      </w:r>
      <w:proofErr w:type="gramEnd"/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57A2">
        <w:rPr>
          <w:b/>
          <w:sz w:val="28"/>
          <w:szCs w:val="28"/>
        </w:rPr>
        <w:t>3.3.4.</w:t>
      </w:r>
      <w:r>
        <w:rPr>
          <w:sz w:val="28"/>
          <w:szCs w:val="28"/>
        </w:rPr>
        <w:t xml:space="preserve">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– 176 ТК РФ.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Предоставлять гарантии и компенсации, предусмотренные ст. 173 –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B636FA">
        <w:rPr>
          <w:b/>
          <w:sz w:val="28"/>
          <w:szCs w:val="28"/>
        </w:rPr>
        <w:t xml:space="preserve">      3.3.5.</w:t>
      </w:r>
      <w:r>
        <w:rPr>
          <w:sz w:val="28"/>
          <w:szCs w:val="28"/>
        </w:rPr>
        <w:t xml:space="preserve"> Создать работникам, проходящим профессиональную подготовку, необходимые условия для совмещения работы с обучением.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B636FA">
        <w:rPr>
          <w:b/>
          <w:sz w:val="28"/>
          <w:szCs w:val="28"/>
        </w:rPr>
        <w:t xml:space="preserve">      3.3.6.</w:t>
      </w:r>
      <w:r>
        <w:rPr>
          <w:sz w:val="28"/>
          <w:szCs w:val="28"/>
        </w:rPr>
        <w:t xml:space="preserve">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</w:p>
    <w:p w:rsidR="004257FF" w:rsidRPr="00B636FA" w:rsidRDefault="004257FF" w:rsidP="004257FF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B636FA">
        <w:rPr>
          <w:b/>
          <w:sz w:val="28"/>
          <w:szCs w:val="28"/>
        </w:rPr>
        <w:t xml:space="preserve">Высвобождение работников и содействие их </w:t>
      </w:r>
      <w:r>
        <w:rPr>
          <w:b/>
          <w:sz w:val="28"/>
          <w:szCs w:val="28"/>
        </w:rPr>
        <w:t>трудоустрой</w:t>
      </w:r>
      <w:r w:rsidRPr="00B636F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</w:t>
      </w:r>
      <w:r w:rsidRPr="00B636FA">
        <w:rPr>
          <w:b/>
          <w:sz w:val="28"/>
          <w:szCs w:val="28"/>
        </w:rPr>
        <w:t>ву</w:t>
      </w:r>
    </w:p>
    <w:p w:rsidR="004257FF" w:rsidRPr="00B636FA" w:rsidRDefault="004257FF" w:rsidP="004257FF">
      <w:pPr>
        <w:numPr>
          <w:ilvl w:val="0"/>
          <w:numId w:val="3"/>
        </w:numPr>
        <w:tabs>
          <w:tab w:val="clear" w:pos="495"/>
          <w:tab w:val="num" w:pos="0"/>
          <w:tab w:val="left" w:pos="709"/>
          <w:tab w:val="left" w:pos="993"/>
        </w:tabs>
        <w:ind w:hanging="69"/>
        <w:jc w:val="both"/>
        <w:rPr>
          <w:b/>
          <w:sz w:val="28"/>
          <w:szCs w:val="28"/>
        </w:rPr>
      </w:pPr>
      <w:r w:rsidRPr="00B636FA">
        <w:rPr>
          <w:b/>
          <w:sz w:val="28"/>
          <w:szCs w:val="28"/>
        </w:rPr>
        <w:t>Работодатель обязуется: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B636FA">
        <w:rPr>
          <w:b/>
          <w:sz w:val="28"/>
          <w:szCs w:val="28"/>
        </w:rPr>
        <w:t xml:space="preserve">      4.1.</w:t>
      </w:r>
      <w:r>
        <w:rPr>
          <w:sz w:val="28"/>
          <w:szCs w:val="28"/>
        </w:rPr>
        <w:t xml:space="preserve"> Уведомлять профком в письменной форме о сокращении численности или штата работников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его начала, а в случае, которые могут повлечь массовое высвобождение, не позднее чем за три месяца до его начала (ст. 82 ТК РФ).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Уведомление должно содержать проекты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массового высвобождения работников уведомление должно содержать социально – экономическое обоснование.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Информировать орган службы занятости о размерах и сроках предстоящего высвобождения работников в срок не менее чем за три месяца.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</w:t>
      </w:r>
      <w:r w:rsidRPr="008237CB">
        <w:rPr>
          <w:b/>
          <w:sz w:val="28"/>
          <w:szCs w:val="28"/>
        </w:rPr>
        <w:t>с учётом мнения профкома</w:t>
      </w:r>
      <w:r>
        <w:rPr>
          <w:sz w:val="28"/>
          <w:szCs w:val="28"/>
        </w:rPr>
        <w:t xml:space="preserve"> (ст. 82 ТК РФ).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 Трудоустраивать в первоочередном порядке в счёт установленной квоты ранее уволенных или подлежащих увольнению из учреждения инвалидов.</w:t>
      </w:r>
    </w:p>
    <w:p w:rsidR="004257FF" w:rsidRPr="008237CB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b/>
          <w:sz w:val="28"/>
          <w:szCs w:val="28"/>
        </w:rPr>
      </w:pPr>
      <w:r w:rsidRPr="008237CB">
        <w:rPr>
          <w:b/>
          <w:sz w:val="28"/>
          <w:szCs w:val="28"/>
        </w:rPr>
        <w:t xml:space="preserve">      4.4.  Стороны договорились, что: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4.4.1.</w:t>
      </w:r>
      <w:r>
        <w:rPr>
          <w:sz w:val="28"/>
          <w:szCs w:val="28"/>
        </w:rPr>
        <w:t xml:space="preserve">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(за два года до пенсии), проработавшие в учреждении свыше 10 лет одинокие матери и отцы, воспитывающие детей до 16 лет; родители, воспитывающие детей – инвалидов до 18 лет; </w:t>
      </w:r>
      <w:r>
        <w:rPr>
          <w:sz w:val="28"/>
          <w:szCs w:val="28"/>
        </w:rPr>
        <w:lastRenderedPageBreak/>
        <w:t>награждённые государственными наградами в связи с педагогической деятельностью; неосвобождённые председатели первичных профсоюзных организаций; молодые специалисты, имеющие трудовой стаж менее одного года.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4.4.2.</w:t>
      </w:r>
      <w:r>
        <w:rPr>
          <w:sz w:val="28"/>
          <w:szCs w:val="28"/>
        </w:rPr>
        <w:t xml:space="preserve"> Высвобождаемым работникам предоставляются </w:t>
      </w:r>
      <w:r w:rsidRPr="008237CB">
        <w:rPr>
          <w:b/>
          <w:sz w:val="28"/>
          <w:szCs w:val="28"/>
        </w:rPr>
        <w:t>гарантии и компенсации,</w:t>
      </w:r>
      <w:r>
        <w:rPr>
          <w:sz w:val="28"/>
          <w:szCs w:val="28"/>
        </w:rPr>
        <w:t xml:space="preserve"> предусмотренные действующим законодательством при сокращении численности или штата (ст. 178, 180 ТК РФ), а также преимущественное право приёма на работу при появлении вакансий. 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4.4.3.</w:t>
      </w:r>
      <w:r>
        <w:rPr>
          <w:sz w:val="28"/>
          <w:szCs w:val="28"/>
        </w:rPr>
        <w:t xml:space="preserve"> Работникам, </w:t>
      </w:r>
      <w:proofErr w:type="spellStart"/>
      <w:r>
        <w:rPr>
          <w:sz w:val="28"/>
          <w:szCs w:val="28"/>
        </w:rPr>
        <w:t>высвобождённым</w:t>
      </w:r>
      <w:proofErr w:type="spellEnd"/>
      <w:r>
        <w:rPr>
          <w:sz w:val="28"/>
          <w:szCs w:val="28"/>
        </w:rPr>
        <w:t xml:space="preserve"> из учреждения </w:t>
      </w:r>
      <w:r w:rsidRPr="008237CB">
        <w:rPr>
          <w:b/>
          <w:sz w:val="28"/>
          <w:szCs w:val="28"/>
        </w:rPr>
        <w:t>в связи с сокращением численности или штата,</w:t>
      </w:r>
      <w:r>
        <w:rPr>
          <w:sz w:val="28"/>
          <w:szCs w:val="28"/>
        </w:rPr>
        <w:t xml:space="preserve">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 – оздоровительных, детских дошкольных учреждений.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4.4.4.</w:t>
      </w:r>
      <w:r>
        <w:rPr>
          <w:sz w:val="28"/>
          <w:szCs w:val="28"/>
        </w:rPr>
        <w:t xml:space="preserve"> При появлении новых рабочих мест в учреждении, в том числе и на определённый срок, работодатель обеспечивает приоритет в приёме на работу работников, добросовестно работавших в нём, ранее уволенных из учреждения в связи с сокращением численности или штата.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7FF" w:rsidRPr="00171A2C" w:rsidRDefault="004257FF" w:rsidP="004257FF">
      <w:pPr>
        <w:numPr>
          <w:ilvl w:val="0"/>
          <w:numId w:val="7"/>
        </w:num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1A2C">
        <w:rPr>
          <w:b/>
          <w:sz w:val="28"/>
          <w:szCs w:val="28"/>
        </w:rPr>
        <w:t>Рабочее время и время отдыха</w:t>
      </w:r>
    </w:p>
    <w:p w:rsidR="004257FF" w:rsidRPr="008237CB" w:rsidRDefault="004257FF" w:rsidP="004257FF">
      <w:pPr>
        <w:numPr>
          <w:ilvl w:val="0"/>
          <w:numId w:val="3"/>
        </w:numPr>
        <w:tabs>
          <w:tab w:val="left" w:pos="709"/>
          <w:tab w:val="left" w:pos="993"/>
        </w:tabs>
        <w:ind w:hanging="69"/>
        <w:jc w:val="both"/>
        <w:rPr>
          <w:b/>
          <w:sz w:val="28"/>
          <w:szCs w:val="28"/>
        </w:rPr>
      </w:pPr>
      <w:r w:rsidRPr="008237CB">
        <w:rPr>
          <w:b/>
          <w:sz w:val="28"/>
          <w:szCs w:val="28"/>
        </w:rPr>
        <w:t>Стороны пришли к соглашению о том, что:</w:t>
      </w:r>
    </w:p>
    <w:p w:rsidR="004257FF" w:rsidRDefault="004257FF" w:rsidP="004257FF">
      <w:pPr>
        <w:numPr>
          <w:ilvl w:val="1"/>
          <w:numId w:val="5"/>
        </w:numPr>
        <w:tabs>
          <w:tab w:val="clear" w:pos="1146"/>
          <w:tab w:val="left" w:pos="426"/>
          <w:tab w:val="left" w:pos="709"/>
          <w:tab w:val="left" w:pos="993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Рабочее время работников определяется правилами внутреннего трудового распорядка учреждения (ст. 91 ТК РФ), учебным расписанием, годовым календарным учебным графиком, графиком сменности, утверждаемыми работодателем с учётом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4257FF" w:rsidRDefault="004257FF" w:rsidP="004257FF">
      <w:pPr>
        <w:tabs>
          <w:tab w:val="left" w:pos="426"/>
          <w:tab w:val="left" w:pos="709"/>
          <w:tab w:val="left" w:pos="993"/>
        </w:tabs>
        <w:ind w:left="435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5.2. Для руководящих работников, работников из числа административно – хозяйственного, </w:t>
      </w:r>
      <w:proofErr w:type="spellStart"/>
      <w:r w:rsidRPr="008237CB">
        <w:rPr>
          <w:b/>
          <w:sz w:val="28"/>
          <w:szCs w:val="28"/>
        </w:rPr>
        <w:t>учебно</w:t>
      </w:r>
      <w:proofErr w:type="spellEnd"/>
      <w:r w:rsidRPr="008237CB">
        <w:rPr>
          <w:b/>
          <w:sz w:val="28"/>
          <w:szCs w:val="28"/>
        </w:rPr>
        <w:t xml:space="preserve"> – вспомогательного и обслуживающего персонала</w:t>
      </w:r>
      <w:r>
        <w:rPr>
          <w:sz w:val="28"/>
          <w:szCs w:val="28"/>
        </w:rPr>
        <w:t xml:space="preserve"> учреждения устанавливается нормальная продолжительность рабочего времени, которая не может превышать 40 часов в неделю. </w:t>
      </w:r>
    </w:p>
    <w:p w:rsidR="004257FF" w:rsidRDefault="004257FF" w:rsidP="004257FF">
      <w:pPr>
        <w:tabs>
          <w:tab w:val="left" w:pos="709"/>
          <w:tab w:val="left" w:pos="993"/>
        </w:tabs>
        <w:ind w:left="426"/>
        <w:jc w:val="both"/>
        <w:rPr>
          <w:sz w:val="28"/>
          <w:szCs w:val="28"/>
        </w:rPr>
      </w:pPr>
      <w:r w:rsidRPr="00AE26CB">
        <w:rPr>
          <w:b/>
          <w:sz w:val="28"/>
          <w:szCs w:val="28"/>
        </w:rPr>
        <w:t>5.3. Для педагогических работников</w:t>
      </w:r>
      <w:r w:rsidRPr="00AE26CB">
        <w:rPr>
          <w:sz w:val="28"/>
          <w:szCs w:val="28"/>
        </w:rPr>
        <w:t xml:space="preserve"> учреждения устанавливается</w:t>
      </w:r>
      <w:bookmarkStart w:id="0" w:name="_GoBack"/>
      <w:bookmarkEnd w:id="0"/>
      <w:r w:rsidRPr="00AE2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сокращённая </w:t>
      </w:r>
      <w:r w:rsidRPr="008237CB">
        <w:rPr>
          <w:b/>
          <w:sz w:val="28"/>
          <w:szCs w:val="28"/>
        </w:rPr>
        <w:t>продолжительность рабочего времени – не более 36 часов в неделю</w:t>
      </w:r>
      <w:r>
        <w:rPr>
          <w:sz w:val="28"/>
          <w:szCs w:val="28"/>
        </w:rPr>
        <w:t xml:space="preserve"> за ставку заработной платы (ст. 333 ТК РФ). Конкретная продолжительность рабочего времени педагогических работников устанавливается с учётом норм часов педагогической работы, установленных за ставку заработной платы, объёмов учебной нагрузки, выполнения дополнительных обязанностей, возложенных на них правилами внутреннего распорядка и уставом. 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8237CB">
        <w:rPr>
          <w:b/>
          <w:sz w:val="28"/>
          <w:szCs w:val="28"/>
        </w:rPr>
        <w:t>.4. Неполное рабочее время</w:t>
      </w:r>
      <w:r>
        <w:rPr>
          <w:sz w:val="28"/>
          <w:szCs w:val="28"/>
        </w:rPr>
        <w:t xml:space="preserve"> – неполный рабочий день или неполная рабочая неделя устанавливаются в следующих случаях: 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237C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 соглашению между работником и работодателем;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ребёнка в возрасте до 14 лет (ребёнка – 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5.5. Составление расписания уроков</w:t>
      </w:r>
      <w:r>
        <w:rPr>
          <w:sz w:val="28"/>
          <w:szCs w:val="28"/>
        </w:rPr>
        <w:t xml:space="preserve"> осуществляется с учётом рационального использования рабочего времени учителя, не допускающего перерывов между занятиями более двух уроков в день. Учителям, по возможности, предусматривается один свободный день в неделю для методической работы и повышения квалификации.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5.6.</w:t>
      </w:r>
      <w:r>
        <w:rPr>
          <w:sz w:val="28"/>
          <w:szCs w:val="28"/>
        </w:rPr>
        <w:t xml:space="preserve">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 п.), учитель вправе использовать по своему усмотрению.</w:t>
      </w:r>
    </w:p>
    <w:p w:rsidR="004257FF" w:rsidRDefault="004257FF" w:rsidP="004257FF">
      <w:pPr>
        <w:tabs>
          <w:tab w:val="left" w:pos="709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5.7. Работа в в</w:t>
      </w:r>
      <w:r>
        <w:rPr>
          <w:b/>
          <w:sz w:val="28"/>
          <w:szCs w:val="28"/>
        </w:rPr>
        <w:t>ы</w:t>
      </w:r>
      <w:r w:rsidRPr="008237CB">
        <w:rPr>
          <w:b/>
          <w:sz w:val="28"/>
          <w:szCs w:val="28"/>
        </w:rPr>
        <w:t>ходные и нерабочие праздничные дни</w:t>
      </w:r>
      <w:r>
        <w:rPr>
          <w:sz w:val="28"/>
          <w:szCs w:val="28"/>
        </w:rPr>
        <w:t xml:space="preserve"> запрещена. Привлечение работников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4257FF" w:rsidRDefault="004257FF" w:rsidP="004257FF">
      <w:pPr>
        <w:tabs>
          <w:tab w:val="left" w:pos="709"/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в выходной и нерабочий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4257FF" w:rsidRDefault="004257FF" w:rsidP="004257FF">
      <w:pPr>
        <w:numPr>
          <w:ilvl w:val="1"/>
          <w:numId w:val="6"/>
        </w:numPr>
        <w:tabs>
          <w:tab w:val="clear" w:pos="1155"/>
          <w:tab w:val="left" w:pos="709"/>
          <w:tab w:val="num" w:pos="993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ст. 99. ТК РФ, работодатель может привлекать работников </w:t>
      </w:r>
      <w:r w:rsidRPr="008237CB">
        <w:rPr>
          <w:b/>
          <w:sz w:val="28"/>
          <w:szCs w:val="28"/>
        </w:rPr>
        <w:t>к сверхурочным работам</w:t>
      </w:r>
      <w:r>
        <w:rPr>
          <w:sz w:val="28"/>
          <w:szCs w:val="28"/>
        </w:rPr>
        <w:t xml:space="preserve"> только с их письменного согласия с учётом ограничений и гарантий, предусмотренных для работников в возрасте до 18 лет, инвалидов, беременных женщин, женщин, имеющих детей в возрасте до трёх лет.</w:t>
      </w:r>
    </w:p>
    <w:p w:rsidR="004257FF" w:rsidRDefault="004257FF" w:rsidP="004257FF">
      <w:pPr>
        <w:numPr>
          <w:ilvl w:val="1"/>
          <w:numId w:val="6"/>
        </w:numPr>
        <w:tabs>
          <w:tab w:val="clear" w:pos="1155"/>
          <w:tab w:val="left" w:pos="709"/>
          <w:tab w:val="left" w:pos="993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работников учреждения </w:t>
      </w:r>
      <w:r w:rsidRPr="008237CB">
        <w:rPr>
          <w:b/>
          <w:sz w:val="28"/>
          <w:szCs w:val="28"/>
        </w:rPr>
        <w:t>к выполнению работы, не предусмотренной уставом учреждения,</w:t>
      </w:r>
      <w:r>
        <w:rPr>
          <w:sz w:val="28"/>
          <w:szCs w:val="28"/>
        </w:rPr>
        <w:t xml:space="preserve">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4257FF" w:rsidRPr="00C55A8F" w:rsidRDefault="004257FF" w:rsidP="004257FF">
      <w:pPr>
        <w:tabs>
          <w:tab w:val="left" w:pos="709"/>
          <w:tab w:val="left" w:pos="1134"/>
        </w:tabs>
        <w:ind w:left="435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>5.10. Время осенних, зимних и весенних каникул, а также время летних каникул,</w:t>
      </w:r>
      <w:r>
        <w:rPr>
          <w:sz w:val="28"/>
          <w:szCs w:val="28"/>
        </w:rPr>
        <w:t xml:space="preserve"> не совпадающее с очередным отпуском, является рабочим временем педагогических и других работников учреждения.    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График работы в каникулы утверждается приказом руководителя.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Для педагогических работников в каникулярное время, не совпадающее с очередным отпуском, может быть с их согласия установлен суммированный учёт рабочего времени в пределах месяца.</w:t>
      </w:r>
    </w:p>
    <w:p w:rsidR="004257FF" w:rsidRPr="005E4E8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5.11.</w:t>
      </w:r>
      <w:r>
        <w:rPr>
          <w:sz w:val="28"/>
          <w:szCs w:val="28"/>
        </w:rPr>
        <w:t xml:space="preserve"> В каникулярное время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вспомогательный и обслуживающий персонал привлекается к выполнению хозяйственных работ, не требующих специальных занятий (мелкий ремонт, работа на территории, охрана учреждения и др.), в пределах установленного им рабочего времени.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5.12.</w:t>
      </w:r>
      <w:r>
        <w:rPr>
          <w:sz w:val="28"/>
          <w:szCs w:val="28"/>
        </w:rPr>
        <w:t xml:space="preserve"> Очерёдность предоставления </w:t>
      </w:r>
      <w:r w:rsidRPr="008237CB">
        <w:rPr>
          <w:b/>
          <w:sz w:val="28"/>
          <w:szCs w:val="28"/>
        </w:rPr>
        <w:t>оплачиваемых отпусков</w:t>
      </w:r>
      <w:r>
        <w:rPr>
          <w:sz w:val="28"/>
          <w:szCs w:val="28"/>
        </w:rPr>
        <w:t xml:space="preserve"> определяется ежегодно в соответствии с графиком отпусков, утверждаемым работодателем с учётом мнения профкома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наступления календарного года.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времени начала отпуска работник должен быть извещён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его начала. Продление, перенесение, разделение и отзыв из него производится с согласия работника в случае, предусмотренных ст. 124 – 125 ТК РФ.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4257FF" w:rsidRPr="008237CB" w:rsidRDefault="004257FF" w:rsidP="004257FF">
      <w:pPr>
        <w:ind w:left="426" w:hanging="426"/>
        <w:jc w:val="both"/>
        <w:rPr>
          <w:b/>
          <w:sz w:val="28"/>
          <w:szCs w:val="28"/>
        </w:rPr>
      </w:pPr>
      <w:r w:rsidRPr="008237CB">
        <w:rPr>
          <w:b/>
          <w:sz w:val="28"/>
          <w:szCs w:val="28"/>
        </w:rPr>
        <w:t xml:space="preserve">      5.13. Работодатель обязан: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5.13.1.</w:t>
      </w:r>
      <w:r>
        <w:rPr>
          <w:sz w:val="28"/>
          <w:szCs w:val="28"/>
        </w:rPr>
        <w:t xml:space="preserve"> Предоставлять ежегодный </w:t>
      </w:r>
      <w:r w:rsidRPr="008237CB">
        <w:rPr>
          <w:b/>
          <w:sz w:val="28"/>
          <w:szCs w:val="28"/>
        </w:rPr>
        <w:t>дополнительный оплачиваемый отпуск</w:t>
      </w:r>
      <w:r>
        <w:rPr>
          <w:sz w:val="28"/>
          <w:szCs w:val="28"/>
        </w:rPr>
        <w:t xml:space="preserve"> работникам:</w:t>
      </w:r>
    </w:p>
    <w:p w:rsidR="004257FF" w:rsidRDefault="004257FF" w:rsidP="004257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занятым на работах с вредными и (или) опасными условиями труда в соответствии со ст. 117 ТК РФ;</w:t>
      </w:r>
    </w:p>
    <w:p w:rsidR="004257FF" w:rsidRDefault="004257FF" w:rsidP="004257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ненормированным рабочим днём в соответствии со ст. 119 ТК РФ.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     5.13.2.</w:t>
      </w:r>
      <w:r>
        <w:rPr>
          <w:sz w:val="28"/>
          <w:szCs w:val="28"/>
        </w:rPr>
        <w:t xml:space="preserve"> Предоставлять работникам </w:t>
      </w:r>
      <w:r w:rsidRPr="008237CB">
        <w:rPr>
          <w:b/>
          <w:sz w:val="28"/>
          <w:szCs w:val="28"/>
        </w:rPr>
        <w:t xml:space="preserve">отпуск без сохранения заработной платы </w:t>
      </w:r>
      <w:r>
        <w:rPr>
          <w:sz w:val="28"/>
          <w:szCs w:val="28"/>
        </w:rPr>
        <w:t>в следующих  случаях: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рождении ребёнка в семье – 5 дней;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сопровождения родителями детей младшего школьного возраста в школу – 14 дней;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переездом на новое место жительства – 2 дня;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проводов детей в армию – 2 дня;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свадьбы работника (детей работника) – 3 дня;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похороны близких родственников – 5 дней;</w:t>
      </w:r>
    </w:p>
    <w:p w:rsidR="004257FF" w:rsidRDefault="004257FF" w:rsidP="004257F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работающим инвалидам – 3 дня;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7CB">
        <w:rPr>
          <w:b/>
          <w:sz w:val="28"/>
          <w:szCs w:val="28"/>
        </w:rPr>
        <w:t>5.13.3.</w:t>
      </w:r>
      <w:r>
        <w:rPr>
          <w:sz w:val="28"/>
          <w:szCs w:val="28"/>
        </w:rPr>
        <w:t xml:space="preserve"> При наличии финансовых возможностей предоставлять работникам отпуск с сохранением заработной платы в следующих случаях: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в течение учебного года дней нетрудоспособности – 2 дня;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разработку сертифицированных учебно-методических комплексов– 5 дней;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выполнение особо важных и сложных работ – до 5 дней;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качественную методическую работу – до 5 дней;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проведение авторских уроков – 2 дня; 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высокие показатели знаний учащихся по результатам административных контрольных работ, текущей и итоговой аттестации учащихся, за победу учащихся в окружных, городских, областных олимпиадах и конференциях – до 10 дней;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членам профкома – 3 дня;</w:t>
      </w:r>
    </w:p>
    <w:p w:rsidR="004257FF" w:rsidRDefault="004257FF" w:rsidP="004257FF">
      <w:pPr>
        <w:numPr>
          <w:ilvl w:val="0"/>
          <w:numId w:val="13"/>
        </w:numPr>
        <w:jc w:val="both"/>
        <w:rPr>
          <w:sz w:val="28"/>
          <w:szCs w:val="28"/>
        </w:rPr>
      </w:pPr>
      <w:r w:rsidRPr="008237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председателю профкома – до 7 дней.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171A2C">
        <w:rPr>
          <w:b/>
          <w:sz w:val="28"/>
          <w:szCs w:val="28"/>
        </w:rPr>
        <w:t xml:space="preserve">      5.13.4.</w:t>
      </w:r>
      <w:r>
        <w:rPr>
          <w:sz w:val="28"/>
          <w:szCs w:val="28"/>
        </w:rPr>
        <w:t xml:space="preserve"> Предоставлять педагогическим работникам не реже чем через каждые 10 лет непрерывной преподавательской работы </w:t>
      </w:r>
      <w:r w:rsidRPr="00171A2C">
        <w:rPr>
          <w:b/>
          <w:sz w:val="28"/>
          <w:szCs w:val="28"/>
        </w:rPr>
        <w:t xml:space="preserve">длительный отпуск сроком до одного года </w:t>
      </w:r>
      <w:r>
        <w:rPr>
          <w:sz w:val="28"/>
          <w:szCs w:val="28"/>
        </w:rPr>
        <w:t xml:space="preserve">в порядке и на условиях, </w:t>
      </w:r>
      <w:proofErr w:type="gramStart"/>
      <w:r>
        <w:rPr>
          <w:sz w:val="28"/>
          <w:szCs w:val="28"/>
        </w:rPr>
        <w:t>определяемыми</w:t>
      </w:r>
      <w:proofErr w:type="gramEnd"/>
      <w:r>
        <w:rPr>
          <w:sz w:val="28"/>
          <w:szCs w:val="28"/>
        </w:rPr>
        <w:t xml:space="preserve"> учредителем и (или) уставом учреждения.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1A2C">
        <w:rPr>
          <w:b/>
          <w:sz w:val="28"/>
          <w:szCs w:val="28"/>
        </w:rPr>
        <w:t>5.14.</w:t>
      </w:r>
      <w:r>
        <w:rPr>
          <w:sz w:val="28"/>
          <w:szCs w:val="28"/>
        </w:rPr>
        <w:t xml:space="preserve"> Общим выходным днём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171A2C">
        <w:rPr>
          <w:b/>
          <w:sz w:val="28"/>
          <w:szCs w:val="28"/>
        </w:rPr>
        <w:t xml:space="preserve">      5.15.</w:t>
      </w:r>
      <w:r>
        <w:rPr>
          <w:sz w:val="28"/>
          <w:szCs w:val="28"/>
        </w:rPr>
        <w:t xml:space="preserve">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Работодатель обеспечивает педагогическим работникам возможность отдыха и приёма пищи в рабочее время одновременно с обучающимися, в том числе в течение перерывов между занятиями (перемен).</w:t>
      </w:r>
      <w:proofErr w:type="gramEnd"/>
      <w:r>
        <w:rPr>
          <w:sz w:val="28"/>
          <w:szCs w:val="28"/>
        </w:rPr>
        <w:t xml:space="preserve"> Время для отдыха и питания для других работников устанавливается правилами внутреннего распорядка и не должно быть менее 30 минут (ст. 108 ТК РФ).</w:t>
      </w:r>
    </w:p>
    <w:p w:rsidR="004257FF" w:rsidRPr="008368E8" w:rsidRDefault="004257FF" w:rsidP="004257FF">
      <w:pPr>
        <w:ind w:left="426" w:hanging="426"/>
        <w:jc w:val="both"/>
        <w:rPr>
          <w:sz w:val="28"/>
          <w:szCs w:val="28"/>
        </w:rPr>
      </w:pPr>
      <w:r w:rsidRPr="00171A2C">
        <w:rPr>
          <w:b/>
          <w:sz w:val="28"/>
          <w:szCs w:val="28"/>
        </w:rPr>
        <w:t xml:space="preserve">      5.16.</w:t>
      </w:r>
      <w:r>
        <w:rPr>
          <w:sz w:val="28"/>
          <w:szCs w:val="28"/>
        </w:rPr>
        <w:t xml:space="preserve">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 </w:t>
      </w:r>
    </w:p>
    <w:p w:rsidR="004257FF" w:rsidRPr="008368E8" w:rsidRDefault="004257FF" w:rsidP="004257FF">
      <w:pPr>
        <w:ind w:left="426" w:hanging="426"/>
        <w:jc w:val="both"/>
        <w:rPr>
          <w:sz w:val="28"/>
          <w:szCs w:val="28"/>
        </w:rPr>
      </w:pPr>
    </w:p>
    <w:p w:rsidR="004257FF" w:rsidRDefault="004257FF" w:rsidP="004257FF">
      <w:pPr>
        <w:numPr>
          <w:ilvl w:val="0"/>
          <w:numId w:val="7"/>
        </w:numPr>
        <w:jc w:val="both"/>
        <w:rPr>
          <w:sz w:val="28"/>
          <w:szCs w:val="28"/>
        </w:rPr>
      </w:pPr>
      <w:r w:rsidRPr="00171A2C">
        <w:rPr>
          <w:b/>
          <w:sz w:val="28"/>
          <w:szCs w:val="28"/>
        </w:rPr>
        <w:t>Оплата и нормирование труда</w:t>
      </w:r>
      <w:r>
        <w:rPr>
          <w:sz w:val="28"/>
          <w:szCs w:val="28"/>
        </w:rPr>
        <w:t xml:space="preserve"> </w:t>
      </w:r>
    </w:p>
    <w:p w:rsidR="004257FF" w:rsidRDefault="004257FF" w:rsidP="004257F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Стороны исходят из того, что:</w:t>
      </w:r>
    </w:p>
    <w:p w:rsidR="004257FF" w:rsidRPr="006E53D9" w:rsidRDefault="004257FF" w:rsidP="004257FF">
      <w:pPr>
        <w:overflowPunct w:val="0"/>
        <w:autoSpaceDE w:val="0"/>
        <w:autoSpaceDN w:val="0"/>
        <w:adjustRightInd w:val="0"/>
        <w:spacing w:line="233" w:lineRule="auto"/>
        <w:ind w:firstLine="567"/>
        <w:jc w:val="both"/>
        <w:textAlignment w:val="baseline"/>
        <w:rPr>
          <w:bCs/>
          <w:spacing w:val="-2"/>
          <w:sz w:val="28"/>
          <w:szCs w:val="28"/>
        </w:rPr>
      </w:pPr>
      <w:r w:rsidRPr="006E53D9">
        <w:rPr>
          <w:bCs/>
          <w:spacing w:val="-2"/>
          <w:sz w:val="28"/>
          <w:szCs w:val="28"/>
        </w:rPr>
        <w:t>6.1.Оплата труда работников М</w:t>
      </w:r>
      <w:r w:rsidR="006B7D96">
        <w:rPr>
          <w:bCs/>
          <w:spacing w:val="-2"/>
          <w:sz w:val="28"/>
          <w:szCs w:val="28"/>
        </w:rPr>
        <w:t>Б</w:t>
      </w:r>
      <w:r w:rsidRPr="006E53D9">
        <w:rPr>
          <w:bCs/>
          <w:spacing w:val="-2"/>
          <w:sz w:val="28"/>
          <w:szCs w:val="28"/>
        </w:rPr>
        <w:t>ОУ</w:t>
      </w:r>
      <w:r w:rsidR="006B7D96">
        <w:rPr>
          <w:bCs/>
          <w:spacing w:val="-2"/>
          <w:sz w:val="28"/>
          <w:szCs w:val="28"/>
        </w:rPr>
        <w:t xml:space="preserve"> л</w:t>
      </w:r>
      <w:r w:rsidRPr="006E53D9">
        <w:rPr>
          <w:bCs/>
          <w:spacing w:val="-2"/>
          <w:sz w:val="28"/>
          <w:szCs w:val="28"/>
        </w:rPr>
        <w:t>ицей №87</w:t>
      </w:r>
      <w:r>
        <w:rPr>
          <w:bCs/>
          <w:spacing w:val="-2"/>
          <w:sz w:val="28"/>
          <w:szCs w:val="28"/>
        </w:rPr>
        <w:t xml:space="preserve">имени </w:t>
      </w:r>
      <w:proofErr w:type="spellStart"/>
      <w:r>
        <w:rPr>
          <w:bCs/>
          <w:spacing w:val="-2"/>
          <w:sz w:val="28"/>
          <w:szCs w:val="28"/>
        </w:rPr>
        <w:t>Л.И.Новиковой</w:t>
      </w:r>
      <w:proofErr w:type="spellEnd"/>
      <w:r w:rsidRPr="006E53D9">
        <w:rPr>
          <w:bCs/>
          <w:spacing w:val="-2"/>
          <w:sz w:val="28"/>
          <w:szCs w:val="28"/>
        </w:rPr>
        <w:t xml:space="preserve"> базируется на основе единых принципов материального обеспечения и осуществляется в соответствии с законодательными и иными правовыми нормативными актами Российской Федерации, Нижегородской области и органов местного самоуправления города Нижнего Новгорода, регулирующими новую систему оплаты труда.</w:t>
      </w:r>
      <w:r w:rsidRPr="006E53D9">
        <w:rPr>
          <w:bCs/>
          <w:spacing w:val="-2"/>
          <w:sz w:val="24"/>
          <w:szCs w:val="24"/>
        </w:rPr>
        <w:t xml:space="preserve"> </w:t>
      </w:r>
    </w:p>
    <w:p w:rsidR="004257FF" w:rsidRPr="006E53D9" w:rsidRDefault="004257FF" w:rsidP="004257FF">
      <w:pPr>
        <w:overflowPunct w:val="0"/>
        <w:autoSpaceDE w:val="0"/>
        <w:autoSpaceDN w:val="0"/>
        <w:adjustRightInd w:val="0"/>
        <w:spacing w:line="233" w:lineRule="auto"/>
        <w:ind w:firstLine="567"/>
        <w:jc w:val="both"/>
        <w:textAlignment w:val="baseline"/>
        <w:rPr>
          <w:bCs/>
          <w:spacing w:val="-2"/>
          <w:sz w:val="28"/>
          <w:szCs w:val="28"/>
        </w:rPr>
      </w:pPr>
      <w:r w:rsidRPr="00DA2ADC">
        <w:rPr>
          <w:b/>
          <w:sz w:val="28"/>
          <w:szCs w:val="28"/>
        </w:rPr>
        <w:t>6.2</w:t>
      </w:r>
      <w:r w:rsidRPr="00E74153">
        <w:rPr>
          <w:b/>
          <w:sz w:val="28"/>
          <w:szCs w:val="28"/>
        </w:rPr>
        <w:t>.</w:t>
      </w:r>
      <w:r w:rsidRPr="00E74153">
        <w:rPr>
          <w:sz w:val="28"/>
          <w:szCs w:val="28"/>
        </w:rPr>
        <w:t xml:space="preserve"> </w:t>
      </w:r>
      <w:r w:rsidRPr="006E53D9">
        <w:rPr>
          <w:bCs/>
          <w:spacing w:val="-2"/>
          <w:sz w:val="28"/>
          <w:szCs w:val="28"/>
        </w:rPr>
        <w:t xml:space="preserve">Система оплаты труда в пределах фонда оплаты труда включает: базовые должностные оклады (ставки заработной платы) по </w:t>
      </w:r>
      <w:r w:rsidRPr="006E53D9">
        <w:rPr>
          <w:bCs/>
          <w:spacing w:val="-2"/>
          <w:sz w:val="28"/>
          <w:szCs w:val="28"/>
        </w:rPr>
        <w:lastRenderedPageBreak/>
        <w:t>профессиональным квалификационным группам, условия оплаты труда работников и руководителей образовательных учреждений, условия осуществления выплат компенсационного и стимулирующего характера, размеры повышающих коэффициентов к окладам, выплат компенсирующего и стимулирующего характера.</w:t>
      </w:r>
    </w:p>
    <w:p w:rsidR="004257FF" w:rsidRPr="003F7289" w:rsidRDefault="004257FF" w:rsidP="004257FF">
      <w:pPr>
        <w:ind w:hanging="426"/>
        <w:jc w:val="both"/>
        <w:rPr>
          <w:bCs/>
          <w:spacing w:val="-2"/>
          <w:sz w:val="28"/>
          <w:szCs w:val="28"/>
        </w:rPr>
      </w:pPr>
      <w:r w:rsidRPr="00DA2ADC">
        <w:rPr>
          <w:b/>
          <w:sz w:val="28"/>
          <w:szCs w:val="28"/>
        </w:rPr>
        <w:t xml:space="preserve">      6.3.</w:t>
      </w:r>
      <w:r>
        <w:rPr>
          <w:sz w:val="28"/>
          <w:szCs w:val="28"/>
        </w:rPr>
        <w:t xml:space="preserve">  </w:t>
      </w:r>
      <w:r w:rsidRPr="003F7289">
        <w:rPr>
          <w:bCs/>
          <w:spacing w:val="-2"/>
          <w:sz w:val="28"/>
          <w:szCs w:val="28"/>
        </w:rPr>
        <w:t>Оплата труда медицинских, библиотечных и других работников лицея, не предусмотренных Положением</w:t>
      </w:r>
      <w:r>
        <w:rPr>
          <w:bCs/>
          <w:spacing w:val="-2"/>
          <w:sz w:val="28"/>
          <w:szCs w:val="28"/>
        </w:rPr>
        <w:t xml:space="preserve"> об оплате труда работников лицея</w:t>
      </w:r>
      <w:r w:rsidRPr="003F7289">
        <w:rPr>
          <w:bCs/>
          <w:spacing w:val="-2"/>
          <w:sz w:val="28"/>
          <w:szCs w:val="28"/>
        </w:rPr>
        <w:t>, производится применительно к условиям оплаты труда установленных для аналогичных категорий работников соответствующих отраслей.</w:t>
      </w:r>
    </w:p>
    <w:p w:rsidR="004257FF" w:rsidRDefault="004257FF" w:rsidP="004257FF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2ADC"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 Заработная плата выплачивается работникам за текущий месяц не реже чем каждые полмесяца в денежной форме. Днями выплаты заработной платы являются 20 число текущего месяца и 5 число следующего месяца.</w:t>
      </w:r>
    </w:p>
    <w:p w:rsidR="004257FF" w:rsidRDefault="004257FF" w:rsidP="004257FF">
      <w:pPr>
        <w:ind w:hanging="426"/>
        <w:jc w:val="both"/>
        <w:rPr>
          <w:sz w:val="28"/>
          <w:szCs w:val="28"/>
        </w:rPr>
      </w:pPr>
      <w:r w:rsidRPr="00DA2ADC">
        <w:rPr>
          <w:b/>
          <w:sz w:val="28"/>
          <w:szCs w:val="28"/>
        </w:rPr>
        <w:t xml:space="preserve">      6.5.</w:t>
      </w:r>
      <w:r>
        <w:rPr>
          <w:sz w:val="28"/>
          <w:szCs w:val="28"/>
        </w:rPr>
        <w:t xml:space="preserve"> 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(ст. 142 ТК РФ).</w:t>
      </w:r>
    </w:p>
    <w:p w:rsidR="004257FF" w:rsidRDefault="004257FF" w:rsidP="004257FF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>6.6.</w:t>
      </w:r>
      <w:r>
        <w:rPr>
          <w:sz w:val="28"/>
          <w:szCs w:val="28"/>
        </w:rPr>
        <w:t xml:space="preserve">  Время простоя не по вине работника, если работник в письменной форме предупредит работодателя о начале простоя, оплачивается в размере двух третей средней заработной платы работника; если во время простоя (карантин) работник остаётся на рабочем месте и выполняет организационно – методическую работу, заработная плата выплачивается в полном размере.</w:t>
      </w:r>
    </w:p>
    <w:p w:rsidR="004257FF" w:rsidRPr="00E74153" w:rsidRDefault="004257FF" w:rsidP="004257FF">
      <w:pPr>
        <w:overflowPunct w:val="0"/>
        <w:autoSpaceDE w:val="0"/>
        <w:autoSpaceDN w:val="0"/>
        <w:adjustRightInd w:val="0"/>
        <w:spacing w:line="233" w:lineRule="auto"/>
        <w:ind w:firstLine="567"/>
        <w:jc w:val="both"/>
        <w:textAlignment w:val="baseline"/>
        <w:rPr>
          <w:bCs/>
          <w:spacing w:val="-2"/>
          <w:sz w:val="28"/>
          <w:szCs w:val="28"/>
        </w:rPr>
      </w:pPr>
      <w:r w:rsidRPr="00E36C80">
        <w:rPr>
          <w:b/>
          <w:sz w:val="28"/>
          <w:szCs w:val="28"/>
        </w:rPr>
        <w:t>6.7.</w:t>
      </w:r>
      <w:r>
        <w:rPr>
          <w:sz w:val="28"/>
          <w:szCs w:val="28"/>
        </w:rPr>
        <w:t xml:space="preserve">  </w:t>
      </w:r>
      <w:r w:rsidRPr="00E74153">
        <w:rPr>
          <w:bCs/>
          <w:spacing w:val="-2"/>
          <w:sz w:val="28"/>
          <w:szCs w:val="28"/>
        </w:rPr>
        <w:t xml:space="preserve">Размер заработной </w:t>
      </w:r>
      <w:r>
        <w:rPr>
          <w:bCs/>
          <w:spacing w:val="-2"/>
          <w:sz w:val="28"/>
          <w:szCs w:val="28"/>
        </w:rPr>
        <w:t>платы работников образовательного учреждения</w:t>
      </w:r>
      <w:r w:rsidRPr="00E74153">
        <w:rPr>
          <w:bCs/>
          <w:spacing w:val="-2"/>
          <w:sz w:val="28"/>
          <w:szCs w:val="28"/>
        </w:rPr>
        <w:t xml:space="preserve"> определяется с учетом следующих условий: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показателей квалификации (образование, наличие квалификационной категории, наличие ученой степени, почетного звания), в соответствии с которыми регулируется размер ставки заработной платы (должностной оклад) работника с учетом отнесения к профессиональным квалификационным группам;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продолжительности рабочего времени (нормы часов педагогической работы за ставку заработной платы) педагогических работников образовательных учреждений, установленных постановлением Правительства Российской Федерации от 03.04.2003 № 191;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объемов учебной (педагогической) работы;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размеров повышения ставок (окладов) в процентах, на которые ставки (оклады) работников лицея увеличиваются по сравнению с размерами ставок (окладов) работников других образовательных учреждений;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порядка исчисления заработной платы педагогических работников на основе тарификации;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 xml:space="preserve">выплаты установленной при тарификации заработной платы независимо от количества дней и недель в месяце, а также в период каникул и в период отмены учебных занятий (образовательного </w:t>
      </w:r>
      <w:r w:rsidRPr="00E74153">
        <w:rPr>
          <w:bCs/>
          <w:spacing w:val="-2"/>
          <w:sz w:val="28"/>
          <w:szCs w:val="28"/>
        </w:rPr>
        <w:lastRenderedPageBreak/>
        <w:t>процесса) по климатическим и санитарно-эпидемиологическим основаниям;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особенностей исчисления почасовой оплаты труда педагогических работников;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дополнительной оплаты за условия труда, отклоняющиеся от нормальных условий труда;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 xml:space="preserve">дополнительной оплаты педагогических и других работников за работу, не входящую в их должностные обязанности, в </w:t>
      </w:r>
      <w:proofErr w:type="spellStart"/>
      <w:r w:rsidRPr="00E74153">
        <w:rPr>
          <w:bCs/>
          <w:spacing w:val="-2"/>
          <w:sz w:val="28"/>
          <w:szCs w:val="28"/>
        </w:rPr>
        <w:t>т.ч</w:t>
      </w:r>
      <w:proofErr w:type="spellEnd"/>
      <w:r w:rsidRPr="00E74153">
        <w:rPr>
          <w:bCs/>
          <w:spacing w:val="-2"/>
          <w:sz w:val="28"/>
          <w:szCs w:val="28"/>
        </w:rPr>
        <w:t>. связанную с образовательным процессом (классное руководство, проверка письменных работ и другое);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правил и сроков изменения размеров ставок заработной платы на основании установленной системы показателей;</w:t>
      </w:r>
    </w:p>
    <w:p w:rsidR="004257FF" w:rsidRPr="00E74153" w:rsidRDefault="004257FF" w:rsidP="004257F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33" w:lineRule="auto"/>
        <w:jc w:val="both"/>
        <w:textAlignment w:val="baseline"/>
        <w:rPr>
          <w:bCs/>
          <w:spacing w:val="-2"/>
          <w:sz w:val="28"/>
          <w:szCs w:val="28"/>
        </w:rPr>
      </w:pPr>
      <w:r w:rsidRPr="00E74153">
        <w:rPr>
          <w:bCs/>
          <w:spacing w:val="-2"/>
          <w:sz w:val="28"/>
          <w:szCs w:val="28"/>
        </w:rPr>
        <w:t>выплат стимулирующего и компенсационного характера.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>6.7.1.</w:t>
      </w:r>
      <w:r>
        <w:rPr>
          <w:sz w:val="28"/>
          <w:szCs w:val="28"/>
        </w:rPr>
        <w:t xml:space="preserve"> Изменение размеров заработной платы производится:</w:t>
      </w:r>
    </w:p>
    <w:p w:rsidR="004257FF" w:rsidRDefault="004257FF" w:rsidP="004257FF">
      <w:pPr>
        <w:numPr>
          <w:ilvl w:val="0"/>
          <w:numId w:val="15"/>
        </w:numPr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представления соответствующего документа;</w:t>
      </w:r>
    </w:p>
    <w:p w:rsidR="004257FF" w:rsidRPr="002609EB" w:rsidRDefault="004257FF" w:rsidP="004257F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получении образования или восстановлении документов об образовании – со дня представления соответствующего документа;    </w:t>
      </w:r>
    </w:p>
    <w:p w:rsidR="004257FF" w:rsidRDefault="004257FF" w:rsidP="004257F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присвоении квалификационной категории – со дня вынесения решения аттестационной комиссией;</w:t>
      </w:r>
    </w:p>
    <w:p w:rsidR="004257FF" w:rsidRDefault="004257FF" w:rsidP="004257F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присвоении почётного звания – со дня присвоения.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период пребывания работника в ежегодном или другом отпуске, а также в период его временной нетрудоспособности, выплата заработной платы в измененном размере производится со дня окончания отпуска или временной нетрудоспособности.</w:t>
      </w:r>
    </w:p>
    <w:p w:rsidR="004257FF" w:rsidRDefault="004257FF" w:rsidP="004257FF">
      <w:pPr>
        <w:numPr>
          <w:ilvl w:val="1"/>
          <w:numId w:val="4"/>
        </w:numPr>
        <w:tabs>
          <w:tab w:val="num" w:pos="993"/>
        </w:tabs>
        <w:ind w:left="426" w:firstLine="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  <w:proofErr w:type="gramEnd"/>
    </w:p>
    <w:p w:rsidR="004257FF" w:rsidRDefault="004257FF" w:rsidP="004257FF">
      <w:pPr>
        <w:numPr>
          <w:ilvl w:val="2"/>
          <w:numId w:val="4"/>
        </w:numPr>
        <w:tabs>
          <w:tab w:val="num" w:pos="1134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классов (групп), установленная Типовым положением, является предельной нормой обслуживания в конкретном классе (группе), за часы работы в которых оплата труда осуществляется из установленной ставки заработной платы. Превышение количества обучающихся (воспитанников в классе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руппе) компенсируется учителю (воспитателю) установлением доплаты согласно Положению о доплатах и надбавках.</w:t>
      </w:r>
    </w:p>
    <w:p w:rsidR="004257FF" w:rsidRPr="005A5677" w:rsidRDefault="004257FF" w:rsidP="004257FF">
      <w:pPr>
        <w:tabs>
          <w:tab w:val="left" w:pos="10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 xml:space="preserve">6.9. </w:t>
      </w:r>
      <w:r>
        <w:rPr>
          <w:sz w:val="28"/>
          <w:szCs w:val="28"/>
        </w:rPr>
        <w:t xml:space="preserve"> Работодатель обязуется: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6.9.1.</w:t>
      </w:r>
      <w:r>
        <w:rPr>
          <w:sz w:val="28"/>
          <w:szCs w:val="28"/>
        </w:rPr>
        <w:t xml:space="preserve"> Возместить работникам материальный ущерб, причиненный в результате незаконного лишения их возможности трудиться в случае </w:t>
      </w:r>
      <w:r>
        <w:rPr>
          <w:sz w:val="28"/>
          <w:szCs w:val="28"/>
        </w:rPr>
        <w:lastRenderedPageBreak/>
        <w:t>приостановки работы в порядке, предусмотренном ст. 142 ТК РФ, в размере средней заработной платы (ст. 234 ТК РФ).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6.9.2.</w:t>
      </w:r>
      <w:r>
        <w:rPr>
          <w:sz w:val="28"/>
          <w:szCs w:val="28"/>
        </w:rPr>
        <w:t xml:space="preserve">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компенсации) в размере 1/300 действующей в это время ставки рефинансирования ЦБ РФ.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>6.9.3</w:t>
      </w:r>
      <w:r>
        <w:rPr>
          <w:sz w:val="28"/>
          <w:szCs w:val="28"/>
        </w:rPr>
        <w:t xml:space="preserve">. Сохранять за работниками, участвовавшими в забастовке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невыполнения настоящего коллективного договора, отраслевого тарифного, регионального и территориального соглашении по вине работодателя или органов власти, заработную плату в полном размере.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>6.10.</w:t>
      </w:r>
      <w:r>
        <w:rPr>
          <w:sz w:val="28"/>
          <w:szCs w:val="28"/>
        </w:rPr>
        <w:t xml:space="preserve"> Ответственность за своевременность и правильность определения размеров и выплаты заработной платы работникам после фактического поступления целевых бюджетных средств на счёт учреждения несёт руководитель учреждения.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</w:p>
    <w:p w:rsidR="004257FF" w:rsidRPr="00C200DD" w:rsidRDefault="004257FF" w:rsidP="004257F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C200DD">
        <w:rPr>
          <w:b/>
          <w:sz w:val="28"/>
          <w:szCs w:val="28"/>
        </w:rPr>
        <w:t>Гарантии и компенсации</w:t>
      </w:r>
    </w:p>
    <w:p w:rsidR="004257FF" w:rsidRDefault="004257FF" w:rsidP="004257F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Стороны договорились, что работодатель:</w:t>
      </w:r>
    </w:p>
    <w:p w:rsidR="004257FF" w:rsidRDefault="004257FF" w:rsidP="004257FF">
      <w:pPr>
        <w:numPr>
          <w:ilvl w:val="1"/>
          <w:numId w:val="8"/>
        </w:numPr>
        <w:tabs>
          <w:tab w:val="clear" w:pos="1155"/>
          <w:tab w:val="num" w:pos="1008"/>
        </w:tabs>
        <w:ind w:left="462" w:hanging="27"/>
        <w:jc w:val="both"/>
        <w:rPr>
          <w:sz w:val="28"/>
          <w:szCs w:val="28"/>
        </w:rPr>
      </w:pPr>
      <w:r>
        <w:rPr>
          <w:sz w:val="28"/>
          <w:szCs w:val="28"/>
        </w:rPr>
        <w:t>Ведёт учёт работников, нуждающихся в улучшении жилищных условий.</w:t>
      </w:r>
    </w:p>
    <w:p w:rsidR="004257FF" w:rsidRPr="00E34564" w:rsidRDefault="004257FF" w:rsidP="004257FF">
      <w:pPr>
        <w:tabs>
          <w:tab w:val="left" w:pos="980"/>
        </w:tabs>
        <w:ind w:left="462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Ходатайствует перед органом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о предоставлении жилья нуждающимся работникам и выделение ссуд на его приобретение (строительство).   </w:t>
      </w:r>
    </w:p>
    <w:p w:rsidR="004257FF" w:rsidRPr="00F858F6" w:rsidRDefault="004257FF" w:rsidP="004257FF">
      <w:pPr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 7.3.</w:t>
      </w:r>
      <w:r>
        <w:rPr>
          <w:sz w:val="28"/>
          <w:szCs w:val="28"/>
        </w:rPr>
        <w:t xml:space="preserve"> 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размере, предусмотренном Министерством финансов РФ.  </w:t>
      </w:r>
    </w:p>
    <w:p w:rsidR="004257FF" w:rsidRPr="00F858F6" w:rsidRDefault="004257FF" w:rsidP="004257FF">
      <w:pPr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7.4.</w:t>
      </w:r>
      <w:r>
        <w:rPr>
          <w:sz w:val="28"/>
          <w:szCs w:val="28"/>
        </w:rPr>
        <w:t xml:space="preserve">  Организует в учреждении общественное питание (буфет, столовую).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7.5.</w:t>
      </w:r>
      <w:r>
        <w:rPr>
          <w:sz w:val="28"/>
          <w:szCs w:val="28"/>
        </w:rPr>
        <w:t xml:space="preserve"> Оказывает из внебюджетных средств и средств экономии материальную помощь работникам, уходящим на пенсию по старости, неработающим пенсионерам, инвалидам и другим работникам учреждения, по утверждённому с учётом мнения профкома перечню оснований предоставления материальной помощи и её размерам.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</w:p>
    <w:p w:rsidR="004257FF" w:rsidRPr="00C200DD" w:rsidRDefault="004257FF" w:rsidP="004257FF">
      <w:p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 xml:space="preserve">VIII.  </w:t>
      </w:r>
      <w:r>
        <w:rPr>
          <w:b/>
          <w:sz w:val="28"/>
          <w:szCs w:val="28"/>
        </w:rPr>
        <w:t>О</w:t>
      </w:r>
      <w:r w:rsidRPr="00C200DD">
        <w:rPr>
          <w:b/>
          <w:sz w:val="28"/>
          <w:szCs w:val="28"/>
        </w:rPr>
        <w:t xml:space="preserve">храна труда и здоровья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Работодатель обязуется:</w:t>
      </w:r>
    </w:p>
    <w:p w:rsidR="004257FF" w:rsidRDefault="004257FF" w:rsidP="004257FF">
      <w:pPr>
        <w:numPr>
          <w:ilvl w:val="1"/>
          <w:numId w:val="9"/>
        </w:numPr>
        <w:tabs>
          <w:tab w:val="clear" w:pos="1155"/>
          <w:tab w:val="num" w:pos="993"/>
        </w:tabs>
        <w:ind w:left="426" w:firstLine="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4257FF" w:rsidRDefault="004257FF" w:rsidP="004257F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этого права заключить соглашение по охране труда (см. приложение) с определением в нём организационных и технических </w:t>
      </w:r>
      <w:r>
        <w:rPr>
          <w:sz w:val="28"/>
          <w:szCs w:val="28"/>
        </w:rPr>
        <w:lastRenderedPageBreak/>
        <w:t>мероприятий по охране и безопасности труда, сроков их выполнения, ответственных должностных лиц.</w:t>
      </w:r>
    </w:p>
    <w:p w:rsidR="004257FF" w:rsidRPr="00F858F6" w:rsidRDefault="004257FF" w:rsidP="004257FF">
      <w:pPr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8.2.</w:t>
      </w:r>
      <w:r>
        <w:rPr>
          <w:sz w:val="28"/>
          <w:szCs w:val="28"/>
        </w:rPr>
        <w:t xml:space="preserve"> Провести в учреждении аттестацию рабочих мест и по её результатам осуществлять работу по охране и безопасности труда в порядке и сроки, установленные с учётом мнения профкома, с последующей сертификацией.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состав аттестационной комиссии в обязательном порядке включать членов профкома и комиссии по охране труда.</w:t>
      </w:r>
    </w:p>
    <w:p w:rsidR="004257FF" w:rsidRPr="00213FE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Проводить со всеми поступающими на работу, а также переведёнными на другую работу работниками учреждения обучение и инструктаж по охране труда, сохранности жизни и здоровья детей, безопасным методам и приёмам выполнения работ, оказанию первой помощи пострадавшим. 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Организовать проверку знаний работников учреждения по охране труда на начало учебного года,</w:t>
      </w:r>
    </w:p>
    <w:p w:rsidR="004257FF" w:rsidRPr="00213FEF" w:rsidRDefault="004257FF" w:rsidP="004257FF">
      <w:pPr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8.4.</w:t>
      </w:r>
      <w:r>
        <w:rPr>
          <w:sz w:val="28"/>
          <w:szCs w:val="28"/>
        </w:rPr>
        <w:t xml:space="preserve"> Обеспечивать наличие нормативных и справочных материалов по охране труда, правил, инструкций, журналов инструктажа и других материалов за счёт учреждения. </w:t>
      </w:r>
    </w:p>
    <w:p w:rsidR="004257FF" w:rsidRPr="00322312" w:rsidRDefault="004257FF" w:rsidP="004257FF">
      <w:pPr>
        <w:ind w:left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>8.5.</w:t>
      </w:r>
      <w:r>
        <w:rPr>
          <w:sz w:val="28"/>
          <w:szCs w:val="28"/>
        </w:rPr>
        <w:t xml:space="preserve">  Обеспечивать работников специальной одеждой, обувью и другими средствами индивидуальной защиты, а также моющими обезвреживающими средствами в соответствии с отраслевыми нормами и утверждёнными перечнями профессий и должностей.  </w:t>
      </w:r>
    </w:p>
    <w:p w:rsidR="004257FF" w:rsidRPr="00322312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8.6.</w:t>
      </w:r>
      <w:r>
        <w:rPr>
          <w:sz w:val="28"/>
          <w:szCs w:val="28"/>
        </w:rPr>
        <w:t xml:space="preserve">  Обеспечивать приобретение, хранение, стирку, сушку, дезинфекцию и ремонт средств индивидуальной защиты, спецодежды и обуви за счёт работодателя (ст. 221 ТК РФ).</w:t>
      </w:r>
    </w:p>
    <w:p w:rsidR="004257FF" w:rsidRPr="00C36ECD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>8.7.</w:t>
      </w:r>
      <w:r>
        <w:rPr>
          <w:sz w:val="28"/>
          <w:szCs w:val="28"/>
        </w:rPr>
        <w:t xml:space="preserve">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 </w:t>
      </w:r>
    </w:p>
    <w:p w:rsidR="004257FF" w:rsidRPr="00C36ECD" w:rsidRDefault="004257FF" w:rsidP="004257FF">
      <w:pPr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8.8.</w:t>
      </w:r>
      <w:r>
        <w:rPr>
          <w:sz w:val="28"/>
          <w:szCs w:val="28"/>
        </w:rPr>
        <w:t xml:space="preserve">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4257FF" w:rsidRPr="00C36ECD" w:rsidRDefault="004257FF" w:rsidP="004257FF">
      <w:pPr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C200DD">
        <w:rPr>
          <w:b/>
          <w:sz w:val="28"/>
          <w:szCs w:val="28"/>
        </w:rPr>
        <w:t xml:space="preserve">      8.9.</w:t>
      </w:r>
      <w:r>
        <w:rPr>
          <w:sz w:val="28"/>
          <w:szCs w:val="28"/>
        </w:rPr>
        <w:t xml:space="preserve"> Проводить своевременное расследование несчастных случаев на производстве в соответствии с действующим законодательством и вести их учёт. </w:t>
      </w:r>
    </w:p>
    <w:p w:rsidR="004257FF" w:rsidRPr="00C36ECD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00DD">
        <w:rPr>
          <w:b/>
          <w:sz w:val="28"/>
          <w:szCs w:val="28"/>
        </w:rPr>
        <w:t>8.10.</w:t>
      </w:r>
      <w:r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4257FF" w:rsidRPr="00C200DD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lastRenderedPageBreak/>
        <w:t xml:space="preserve">      8.11.</w:t>
      </w:r>
      <w:r>
        <w:rPr>
          <w:sz w:val="28"/>
          <w:szCs w:val="28"/>
        </w:rPr>
        <w:t xml:space="preserve"> Обеспечивать гарантии и льготы работникам, занятым на тяжёлых работах и работах с вредными и (или) опасными условиями труда. </w:t>
      </w:r>
    </w:p>
    <w:p w:rsidR="004257FF" w:rsidRPr="00C200DD" w:rsidRDefault="004257FF" w:rsidP="004257FF">
      <w:pPr>
        <w:ind w:left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>8.12.</w:t>
      </w:r>
      <w:r>
        <w:rPr>
          <w:sz w:val="28"/>
          <w:szCs w:val="28"/>
        </w:rPr>
        <w:t xml:space="preserve"> Разработать и утвердить инструкции по охране труда на каждое рабочее место с учётом мнения профкома (ст. 212 ТК РФ). </w:t>
      </w:r>
    </w:p>
    <w:p w:rsidR="004257FF" w:rsidRPr="008D0641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8.13.</w:t>
      </w:r>
      <w:r>
        <w:rPr>
          <w:sz w:val="28"/>
          <w:szCs w:val="28"/>
        </w:rPr>
        <w:t xml:space="preserve"> Обеспечивать соблюдение работниками требований, правил и инструкций по охране труда.</w:t>
      </w:r>
    </w:p>
    <w:p w:rsidR="004257FF" w:rsidRPr="008D0641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8.14.</w:t>
      </w:r>
      <w:r>
        <w:rPr>
          <w:sz w:val="28"/>
          <w:szCs w:val="28"/>
        </w:rPr>
        <w:t xml:space="preserve"> Создать в учреждении комиссию по охране труда, в состав которой на паритетной основе должны входить члены профкома. 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>8.15.</w:t>
      </w:r>
      <w:r>
        <w:rPr>
          <w:sz w:val="28"/>
          <w:szCs w:val="28"/>
        </w:rPr>
        <w:t xml:space="preserve">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6C80">
        <w:rPr>
          <w:b/>
          <w:sz w:val="28"/>
          <w:szCs w:val="28"/>
        </w:rPr>
        <w:t>8. 16.</w:t>
      </w:r>
      <w:r>
        <w:rPr>
          <w:sz w:val="28"/>
          <w:szCs w:val="28"/>
        </w:rPr>
        <w:t xml:space="preserve"> Осуществлять совместно с профкомом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8.17.</w:t>
      </w:r>
      <w:r>
        <w:rPr>
          <w:sz w:val="28"/>
          <w:szCs w:val="28"/>
        </w:rPr>
        <w:t xml:space="preserve">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8.18.</w:t>
      </w:r>
      <w:r>
        <w:rPr>
          <w:sz w:val="28"/>
          <w:szCs w:val="28"/>
        </w:rPr>
        <w:t xml:space="preserve"> Обеспечить прохождение бесплатных обязательных предварительных и периодических медицинских осмотров (обследований) работников, а также вне 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8.19.</w:t>
      </w:r>
      <w:r>
        <w:rPr>
          <w:sz w:val="28"/>
          <w:szCs w:val="28"/>
        </w:rPr>
        <w:t xml:space="preserve"> Оборудовать комнату для отдыха работников организации.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8.20.</w:t>
      </w:r>
      <w:r>
        <w:rPr>
          <w:sz w:val="28"/>
          <w:szCs w:val="28"/>
        </w:rPr>
        <w:t xml:space="preserve"> Вести учёт средств социального страхования на организацию лечения и отдыха работников и их детей.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8.21.</w:t>
      </w:r>
      <w:r>
        <w:rPr>
          <w:sz w:val="28"/>
          <w:szCs w:val="28"/>
        </w:rPr>
        <w:t xml:space="preserve"> По решению комиссии по социальному страхованию приобретать путёвки на лечение и отдых.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>8.22.</w:t>
      </w:r>
      <w:r>
        <w:rPr>
          <w:sz w:val="28"/>
          <w:szCs w:val="28"/>
        </w:rPr>
        <w:t xml:space="preserve">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>8.23.</w:t>
      </w:r>
      <w:r>
        <w:rPr>
          <w:sz w:val="28"/>
          <w:szCs w:val="28"/>
        </w:rPr>
        <w:t xml:space="preserve"> Профком обязуется: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6C8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оздоровительные мероприятия для членов профсоюза и других работников учреждения;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E36C80">
        <w:rPr>
          <w:b/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проводить работу по оздоровлению детей работников учреждения.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</w:p>
    <w:p w:rsidR="004257FF" w:rsidRPr="004B7A52" w:rsidRDefault="004257FF" w:rsidP="004257FF">
      <w:pPr>
        <w:numPr>
          <w:ilvl w:val="0"/>
          <w:numId w:val="10"/>
        </w:numPr>
        <w:jc w:val="both"/>
        <w:rPr>
          <w:b/>
          <w:sz w:val="28"/>
          <w:szCs w:val="28"/>
          <w:lang w:val="en-US"/>
        </w:rPr>
      </w:pPr>
      <w:proofErr w:type="spellStart"/>
      <w:r w:rsidRPr="004B7A52">
        <w:rPr>
          <w:b/>
          <w:sz w:val="28"/>
          <w:szCs w:val="28"/>
          <w:lang w:val="en-US"/>
        </w:rPr>
        <w:t>Гарантии</w:t>
      </w:r>
      <w:proofErr w:type="spellEnd"/>
      <w:r w:rsidRPr="004B7A52">
        <w:rPr>
          <w:b/>
          <w:sz w:val="28"/>
          <w:szCs w:val="28"/>
          <w:lang w:val="en-US"/>
        </w:rPr>
        <w:t xml:space="preserve"> </w:t>
      </w:r>
      <w:proofErr w:type="spellStart"/>
      <w:r w:rsidRPr="004B7A52">
        <w:rPr>
          <w:b/>
          <w:sz w:val="28"/>
          <w:szCs w:val="28"/>
          <w:lang w:val="en-US"/>
        </w:rPr>
        <w:t>профсоюзной</w:t>
      </w:r>
      <w:proofErr w:type="spellEnd"/>
      <w:r w:rsidRPr="004B7A52">
        <w:rPr>
          <w:b/>
          <w:sz w:val="28"/>
          <w:szCs w:val="28"/>
          <w:lang w:val="en-US"/>
        </w:rPr>
        <w:t xml:space="preserve"> </w:t>
      </w:r>
      <w:proofErr w:type="spellStart"/>
      <w:r w:rsidRPr="004B7A52">
        <w:rPr>
          <w:b/>
          <w:sz w:val="28"/>
          <w:szCs w:val="28"/>
          <w:lang w:val="en-US"/>
        </w:rPr>
        <w:t>деятельности</w:t>
      </w:r>
      <w:proofErr w:type="spellEnd"/>
    </w:p>
    <w:p w:rsidR="004257FF" w:rsidRDefault="004257FF" w:rsidP="00425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Стороны договорились о том, что:</w:t>
      </w:r>
    </w:p>
    <w:p w:rsidR="004257FF" w:rsidRDefault="004257FF" w:rsidP="004257FF">
      <w:pPr>
        <w:numPr>
          <w:ilvl w:val="1"/>
          <w:numId w:val="10"/>
        </w:numPr>
        <w:tabs>
          <w:tab w:val="left" w:pos="567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ограничение гарантированных законом социально – трудовых и иных прав и свобод, принуждение, увольнение или иная </w:t>
      </w:r>
      <w:r>
        <w:rPr>
          <w:sz w:val="28"/>
          <w:szCs w:val="28"/>
        </w:rPr>
        <w:lastRenderedPageBreak/>
        <w:t>форма воздействия в отношении любого работника в связи с его членством в профсоюзе или профсоюзной деятельностью.</w:t>
      </w:r>
    </w:p>
    <w:p w:rsidR="004257FF" w:rsidRDefault="004257FF" w:rsidP="004257FF">
      <w:pPr>
        <w:numPr>
          <w:ilvl w:val="1"/>
          <w:numId w:val="10"/>
        </w:numPr>
        <w:tabs>
          <w:tab w:val="num" w:pos="142"/>
          <w:tab w:val="left" w:pos="284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 осуществляет в установленном порядке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4257FF" w:rsidRPr="008D0641" w:rsidRDefault="004257FF" w:rsidP="004257FF">
      <w:pPr>
        <w:tabs>
          <w:tab w:val="left" w:pos="993"/>
        </w:tabs>
        <w:ind w:left="426"/>
        <w:jc w:val="both"/>
        <w:rPr>
          <w:sz w:val="28"/>
          <w:szCs w:val="28"/>
        </w:rPr>
      </w:pPr>
      <w:r w:rsidRPr="004B7A52">
        <w:rPr>
          <w:b/>
          <w:sz w:val="28"/>
          <w:szCs w:val="28"/>
        </w:rPr>
        <w:t>9.3.</w:t>
      </w:r>
      <w:r>
        <w:rPr>
          <w:sz w:val="28"/>
          <w:szCs w:val="28"/>
        </w:rPr>
        <w:t xml:space="preserve"> Работодатель принимает решения с учётом мнения (по согласованию) профкома в случаях, предусмотренных законодательством и настоящим коллективным договором.</w:t>
      </w:r>
    </w:p>
    <w:p w:rsidR="004257FF" w:rsidRPr="00714A02" w:rsidRDefault="004257FF" w:rsidP="004257FF">
      <w:pPr>
        <w:ind w:left="426" w:hanging="426"/>
        <w:jc w:val="both"/>
        <w:rPr>
          <w:sz w:val="28"/>
          <w:szCs w:val="28"/>
        </w:rPr>
      </w:pPr>
      <w:r w:rsidRPr="004B7A52">
        <w:rPr>
          <w:b/>
          <w:sz w:val="28"/>
          <w:szCs w:val="28"/>
        </w:rPr>
        <w:t xml:space="preserve">      9.4.</w:t>
      </w:r>
      <w:r>
        <w:rPr>
          <w:sz w:val="28"/>
          <w:szCs w:val="28"/>
        </w:rPr>
        <w:t xml:space="preserve"> Увольнение работника, являющегося членом профсоюза, по п. 2, п. 3 и п. 5 ст. 81 ТК РФ производится с учётом мотивированного мнения (с предварительного согласия) профкома.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A52">
        <w:rPr>
          <w:b/>
          <w:sz w:val="28"/>
          <w:szCs w:val="28"/>
        </w:rPr>
        <w:t>9.5.</w:t>
      </w:r>
      <w:r>
        <w:rPr>
          <w:sz w:val="28"/>
          <w:szCs w:val="28"/>
        </w:rPr>
        <w:t xml:space="preserve">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 – 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A52">
        <w:rPr>
          <w:b/>
          <w:sz w:val="28"/>
          <w:szCs w:val="28"/>
        </w:rPr>
        <w:t>9.6.</w:t>
      </w:r>
      <w:r>
        <w:rPr>
          <w:sz w:val="28"/>
          <w:szCs w:val="28"/>
        </w:rPr>
        <w:t xml:space="preserve">  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Членские профсоюзные взносы перечисляются на счёт первичной профсоюзной организации в день выплаты заработной платы. Задержка перечисления средств не допускается.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 w:rsidRPr="004F3B36">
        <w:rPr>
          <w:b/>
          <w:sz w:val="28"/>
          <w:szCs w:val="28"/>
        </w:rPr>
        <w:t xml:space="preserve">      9.7.</w:t>
      </w:r>
      <w:r>
        <w:rPr>
          <w:sz w:val="28"/>
          <w:szCs w:val="28"/>
        </w:rPr>
        <w:t xml:space="preserve">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3B36">
        <w:rPr>
          <w:b/>
          <w:sz w:val="28"/>
          <w:szCs w:val="28"/>
        </w:rPr>
        <w:t>9.8.</w:t>
      </w:r>
      <w:r>
        <w:rPr>
          <w:sz w:val="28"/>
          <w:szCs w:val="28"/>
        </w:rPr>
        <w:t xml:space="preserve">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Председатель, его заместители и члены профкома могут быть уволены по инициативе работодателя в соответствии с п. 2, 3 и п. 5 ст. 81 ТК РФ, а также с соблюдением общего порядка увольнения, и только с предварительного согласия вышестоящего выборного профсоюзного органа (ст. 374, 376 ТК РФ).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3B36">
        <w:rPr>
          <w:b/>
          <w:sz w:val="28"/>
          <w:szCs w:val="28"/>
        </w:rPr>
        <w:t>9.9.</w:t>
      </w:r>
      <w:r>
        <w:rPr>
          <w:sz w:val="28"/>
          <w:szCs w:val="28"/>
        </w:rPr>
        <w:t xml:space="preserve">  Работодатель предоставляет профкому необходимую информацию по любым вопросам труда и социально – экономического развития учреждения.</w:t>
      </w:r>
    </w:p>
    <w:p w:rsidR="004257FF" w:rsidRDefault="004257FF" w:rsidP="004257F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3B36">
        <w:rPr>
          <w:b/>
          <w:sz w:val="28"/>
          <w:szCs w:val="28"/>
        </w:rPr>
        <w:t>9.10.</w:t>
      </w:r>
      <w:r>
        <w:rPr>
          <w:sz w:val="28"/>
          <w:szCs w:val="28"/>
        </w:rPr>
        <w:t xml:space="preserve"> Члены профкома включаются в состав комиссии учреждения по тарификации, аттестации педагогических работников, аттестации рабочих </w:t>
      </w:r>
      <w:r>
        <w:rPr>
          <w:sz w:val="28"/>
          <w:szCs w:val="28"/>
        </w:rPr>
        <w:lastRenderedPageBreak/>
        <w:t xml:space="preserve">мест, охране труда, социальному страхованию и других. Работодатель с учётом мнения профкома рассматривает следующие вопросы:  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 w:rsidRPr="004B7A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привлечение к сверхурочным работам (ст. 99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 w:rsidRPr="004B7A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разделение рабочего времени на части (ст. 105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запрещение работы в выходные и нерабочие праздничные дни (ст. 113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 w:rsidRPr="004B7A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очерёдность предоставления отпусков (ст. 123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заработной платы (ст. 135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систем нормирования труда (ст. 159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массовые увольнения (ст. 180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перечня должностей работников с ненормированным рабочим днём (ст. 101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утверждение Правил внутреннего трудового распорядка (ст. 190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комиссии по охране труда (ст. 218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составление графиков сменности (ст. 103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утверждение формы расчётного листа (ст. 136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размеров повышенной заработной платы за вредные и (или) опасные и иные особые условия труда (ст. 147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размеры повышения заработной платы в ночное время (ст. 154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и снятие дисциплинарного взыскания до истечения 1 года со дня его применения (ст. 193, 194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4257FF" w:rsidRDefault="004257FF" w:rsidP="004257F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сроков выплаты заработной платы работникам (ст. 136 ТК РФ).</w:t>
      </w:r>
    </w:p>
    <w:p w:rsidR="004257FF" w:rsidRDefault="004257FF" w:rsidP="004257FF">
      <w:pPr>
        <w:ind w:left="435"/>
        <w:jc w:val="both"/>
        <w:rPr>
          <w:sz w:val="28"/>
          <w:szCs w:val="28"/>
        </w:rPr>
      </w:pPr>
    </w:p>
    <w:p w:rsidR="004257FF" w:rsidRPr="00B04EA3" w:rsidRDefault="004257FF" w:rsidP="004257FF">
      <w:pPr>
        <w:tabs>
          <w:tab w:val="left" w:pos="1134"/>
        </w:tabs>
        <w:ind w:left="435"/>
        <w:jc w:val="both"/>
        <w:rPr>
          <w:b/>
          <w:sz w:val="28"/>
          <w:szCs w:val="28"/>
        </w:rPr>
      </w:pPr>
      <w:r w:rsidRPr="00B04EA3">
        <w:rPr>
          <w:b/>
          <w:sz w:val="28"/>
          <w:szCs w:val="28"/>
          <w:lang w:val="en-US"/>
        </w:rPr>
        <w:t>X</w:t>
      </w:r>
      <w:r w:rsidRPr="00B04E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Обязательства профкома</w:t>
      </w:r>
    </w:p>
    <w:p w:rsidR="004257FF" w:rsidRDefault="004257FF" w:rsidP="00425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Профком обязуется:</w:t>
      </w:r>
    </w:p>
    <w:p w:rsidR="004257FF" w:rsidRPr="00241C4C" w:rsidRDefault="004257FF" w:rsidP="004257FF">
      <w:pPr>
        <w:tabs>
          <w:tab w:val="left" w:pos="993"/>
        </w:tabs>
        <w:ind w:left="426" w:hanging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     10.1.</w:t>
      </w:r>
      <w:r>
        <w:rPr>
          <w:sz w:val="28"/>
          <w:szCs w:val="28"/>
        </w:rPr>
        <w:t xml:space="preserve"> Представлять и защищать права и интересы членов профсоюза по социально – трудовым вопросам в соответствии с Федеральным законом «О профессиональных союзах, их правах и гарантиях деятельности и ТК РФ».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во взаимоотношениях с работодателем интересы работников, не являющихся членами профсоюза, в случае если они уполномочили профком представлять их интересы. Ежемесячно </w:t>
      </w:r>
      <w:r>
        <w:rPr>
          <w:sz w:val="28"/>
          <w:szCs w:val="28"/>
        </w:rPr>
        <w:lastRenderedPageBreak/>
        <w:t>денежные средства из заработной платы перечислять на счёт первичной профсоюзной организации.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10.2.</w:t>
      </w:r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10.3.</w:t>
      </w:r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расходования фонда заработной платы, </w:t>
      </w:r>
      <w:proofErr w:type="spellStart"/>
      <w:r>
        <w:rPr>
          <w:sz w:val="28"/>
          <w:szCs w:val="28"/>
        </w:rPr>
        <w:t>надтарифного</w:t>
      </w:r>
      <w:proofErr w:type="spellEnd"/>
      <w:r>
        <w:rPr>
          <w:sz w:val="28"/>
          <w:szCs w:val="28"/>
        </w:rPr>
        <w:t xml:space="preserve"> фонда, фонда экономии заработной платы, внебюджетного фонда и иных фондов учреждения.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10.4.</w:t>
      </w:r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4257FF" w:rsidRDefault="004257FF" w:rsidP="004257FF">
      <w:pPr>
        <w:tabs>
          <w:tab w:val="left" w:pos="1134"/>
        </w:tabs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10.5.</w:t>
      </w:r>
      <w:r>
        <w:rPr>
          <w:sz w:val="28"/>
          <w:szCs w:val="28"/>
        </w:rPr>
        <w:t xml:space="preserve"> Совместно с работодателем и работниками разрабатывать меры по защите персональных данных работников (ст. 86 ТК РФ).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10.6.</w:t>
      </w:r>
      <w:r>
        <w:rPr>
          <w:sz w:val="28"/>
          <w:szCs w:val="28"/>
        </w:rPr>
        <w:t xml:space="preserve"> Направлять учредителю (собственнику) учреждения заявление о нарушении руководителем учреждения, его заместителями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10.7.</w:t>
      </w:r>
      <w:r>
        <w:rPr>
          <w:sz w:val="28"/>
          <w:szCs w:val="28"/>
        </w:rPr>
        <w:t xml:space="preserve"> Представлять и защищать трудовые права членов профсоюза в комиссии по трудовым спорам в суде.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10.8.</w:t>
      </w:r>
      <w:r>
        <w:rPr>
          <w:sz w:val="28"/>
          <w:szCs w:val="28"/>
        </w:rPr>
        <w:t xml:space="preserve"> Осуществлять совместно с комиссией по социальному страхованию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10.9.</w:t>
      </w:r>
      <w:r>
        <w:rPr>
          <w:sz w:val="28"/>
          <w:szCs w:val="28"/>
        </w:rPr>
        <w:t xml:space="preserve"> Участвовать </w:t>
      </w:r>
      <w:proofErr w:type="gramStart"/>
      <w:r>
        <w:rPr>
          <w:sz w:val="28"/>
          <w:szCs w:val="28"/>
        </w:rPr>
        <w:t>в работе комиссии по социальному страхованию совместно с райкомом профсоюза по летнему оздоровлению детей работников учреждения к обеспечению</w:t>
      </w:r>
      <w:proofErr w:type="gramEnd"/>
      <w:r>
        <w:rPr>
          <w:sz w:val="28"/>
          <w:szCs w:val="28"/>
        </w:rPr>
        <w:t xml:space="preserve"> их новогодними подарками.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10.10.</w:t>
      </w:r>
      <w:r>
        <w:rPr>
          <w:sz w:val="28"/>
          <w:szCs w:val="28"/>
        </w:rPr>
        <w:t xml:space="preserve"> Совместно с комиссией по социальному страхованию вести учёт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курортном лечении, своевременно направлять заявки уполномоченному района.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10.11.</w:t>
      </w:r>
      <w:r>
        <w:rPr>
          <w:sz w:val="28"/>
          <w:szCs w:val="28"/>
        </w:rPr>
        <w:t xml:space="preserve">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10.12.</w:t>
      </w:r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10.13.</w:t>
      </w:r>
      <w:r>
        <w:rPr>
          <w:sz w:val="28"/>
          <w:szCs w:val="28"/>
        </w:rPr>
        <w:t xml:space="preserve">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10.14.</w:t>
      </w:r>
      <w:r>
        <w:rPr>
          <w:sz w:val="28"/>
          <w:szCs w:val="28"/>
        </w:rPr>
        <w:t xml:space="preserve"> Осуществлять контроль за соблюдением </w:t>
      </w:r>
      <w:proofErr w:type="gramStart"/>
      <w:r>
        <w:rPr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>
        <w:rPr>
          <w:sz w:val="28"/>
          <w:szCs w:val="28"/>
        </w:rPr>
        <w:t>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10.15.</w:t>
      </w:r>
      <w:r>
        <w:rPr>
          <w:sz w:val="28"/>
          <w:szCs w:val="28"/>
        </w:rPr>
        <w:t xml:space="preserve"> Совместно с работодателем обеспечивать регистрацию учёта в системе государственного пенсионного страхования.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>10.16.</w:t>
      </w:r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делопроизводством по учёту нуждающихся в улучшении жилищных условий, соблюдению установленного порядка распределения жилья и очерёдностью его получения, обеспечивать гласность принимаемых решений.</w:t>
      </w:r>
    </w:p>
    <w:p w:rsidR="004257FF" w:rsidRDefault="004257FF" w:rsidP="004257FF">
      <w:pPr>
        <w:ind w:left="426"/>
        <w:jc w:val="both"/>
        <w:rPr>
          <w:sz w:val="28"/>
          <w:szCs w:val="28"/>
        </w:rPr>
      </w:pPr>
    </w:p>
    <w:p w:rsidR="004257FF" w:rsidRPr="00B04EA3" w:rsidRDefault="004257FF" w:rsidP="004257FF">
      <w:pPr>
        <w:ind w:left="426"/>
        <w:jc w:val="both"/>
        <w:rPr>
          <w:b/>
          <w:sz w:val="28"/>
          <w:szCs w:val="28"/>
        </w:rPr>
      </w:pPr>
      <w:r w:rsidRPr="00B04EA3">
        <w:rPr>
          <w:b/>
          <w:sz w:val="28"/>
          <w:szCs w:val="28"/>
          <w:lang w:val="en-US"/>
        </w:rPr>
        <w:t>XI</w:t>
      </w:r>
      <w:r w:rsidRPr="00B04EA3">
        <w:rPr>
          <w:b/>
          <w:sz w:val="28"/>
          <w:szCs w:val="28"/>
        </w:rPr>
        <w:t>. Контроль за выполнением коллективного договора</w:t>
      </w:r>
      <w:r>
        <w:rPr>
          <w:b/>
          <w:sz w:val="28"/>
          <w:szCs w:val="28"/>
        </w:rPr>
        <w:t xml:space="preserve"> </w:t>
      </w:r>
    </w:p>
    <w:p w:rsidR="004257FF" w:rsidRDefault="004257FF" w:rsidP="00425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Стороны договорились, что: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     11.1.</w:t>
      </w:r>
      <w:r>
        <w:rPr>
          <w:sz w:val="28"/>
          <w:szCs w:val="28"/>
        </w:rPr>
        <w:t xml:space="preserve">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EA3">
        <w:rPr>
          <w:b/>
          <w:sz w:val="28"/>
          <w:szCs w:val="28"/>
        </w:rPr>
        <w:t>11.2.</w:t>
      </w:r>
      <w:r>
        <w:rPr>
          <w:sz w:val="28"/>
          <w:szCs w:val="28"/>
        </w:rPr>
        <w:t xml:space="preserve"> Совместно разрабатывают план мероприятий по выполнению настоящего коллективного договора.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     11.3.</w:t>
      </w:r>
      <w:r>
        <w:rPr>
          <w:sz w:val="28"/>
          <w:szCs w:val="28"/>
        </w:rPr>
        <w:t xml:space="preserve">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(указываются сроки осуществления контроля).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 w:rsidRPr="00B04EA3">
        <w:rPr>
          <w:b/>
          <w:sz w:val="28"/>
          <w:szCs w:val="28"/>
        </w:rPr>
        <w:t xml:space="preserve">      11.4.</w:t>
      </w:r>
      <w:r>
        <w:rPr>
          <w:sz w:val="28"/>
          <w:szCs w:val="28"/>
        </w:rPr>
        <w:t xml:space="preserve"> Рассматривают в срок все возникающие в период действия коллективного договора разногласия и конфликты, связанные с его выполнением.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EA3">
        <w:rPr>
          <w:b/>
          <w:sz w:val="28"/>
          <w:szCs w:val="28"/>
        </w:rPr>
        <w:t>11.5.</w:t>
      </w:r>
      <w:r>
        <w:rPr>
          <w:sz w:val="28"/>
          <w:szCs w:val="28"/>
        </w:rPr>
        <w:t xml:space="preserve">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EA3">
        <w:rPr>
          <w:b/>
          <w:sz w:val="28"/>
          <w:szCs w:val="28"/>
        </w:rPr>
        <w:t>11.6.</w:t>
      </w:r>
      <w:r>
        <w:rPr>
          <w:sz w:val="28"/>
          <w:szCs w:val="28"/>
        </w:rPr>
        <w:t xml:space="preserve">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EA3">
        <w:rPr>
          <w:b/>
          <w:sz w:val="28"/>
          <w:szCs w:val="28"/>
        </w:rPr>
        <w:t>11.7.</w:t>
      </w:r>
      <w:r>
        <w:rPr>
          <w:sz w:val="28"/>
          <w:szCs w:val="28"/>
        </w:rPr>
        <w:t xml:space="preserve"> Настоящий коллективный договор действует в течение трёх лет со дня подписания.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EA3">
        <w:rPr>
          <w:b/>
          <w:sz w:val="28"/>
          <w:szCs w:val="28"/>
        </w:rPr>
        <w:t>11.8.</w:t>
      </w:r>
      <w:r>
        <w:rPr>
          <w:sz w:val="28"/>
          <w:szCs w:val="28"/>
        </w:rPr>
        <w:t xml:space="preserve"> Переговоры по заключению нового коллективного договора будут начаты за два месяца до окончания срока действия данного договора.</w:t>
      </w: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</w:p>
    <w:p w:rsidR="004257FF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Принят на общем собрании работников М</w:t>
      </w:r>
      <w:r w:rsidR="008368E8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8368E8">
        <w:rPr>
          <w:sz w:val="28"/>
          <w:szCs w:val="28"/>
        </w:rPr>
        <w:t>л</w:t>
      </w:r>
      <w:r>
        <w:rPr>
          <w:sz w:val="28"/>
          <w:szCs w:val="28"/>
        </w:rPr>
        <w:t xml:space="preserve">ицей № 87 имени </w:t>
      </w:r>
      <w:proofErr w:type="spellStart"/>
      <w:r>
        <w:rPr>
          <w:sz w:val="28"/>
          <w:szCs w:val="28"/>
        </w:rPr>
        <w:t>Л.И.Новиковой</w:t>
      </w:r>
      <w:proofErr w:type="spellEnd"/>
      <w:r>
        <w:rPr>
          <w:sz w:val="28"/>
          <w:szCs w:val="28"/>
        </w:rPr>
        <w:t xml:space="preserve"> г. Нижнего Новгорода.</w:t>
      </w:r>
    </w:p>
    <w:p w:rsidR="004257FF" w:rsidRPr="000445B7" w:rsidRDefault="004257FF" w:rsidP="004257FF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95252" w:rsidRDefault="00F95252"/>
    <w:sectPr w:rsidR="00F95252" w:rsidSect="00FC5EE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27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A1" w:rsidRDefault="00DF51A1">
      <w:r>
        <w:separator/>
      </w:r>
    </w:p>
  </w:endnote>
  <w:endnote w:type="continuationSeparator" w:id="0">
    <w:p w:rsidR="00DF51A1" w:rsidRDefault="00DF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36" w:rsidRDefault="00B52E94" w:rsidP="006B2F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3B36" w:rsidRDefault="00DF51A1" w:rsidP="004F3B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36" w:rsidRDefault="00B52E94" w:rsidP="006B2F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0BA">
      <w:rPr>
        <w:rStyle w:val="a5"/>
        <w:noProof/>
      </w:rPr>
      <w:t>20</w:t>
    </w:r>
    <w:r>
      <w:rPr>
        <w:rStyle w:val="a5"/>
      </w:rPr>
      <w:fldChar w:fldCharType="end"/>
    </w:r>
  </w:p>
  <w:p w:rsidR="004F3B36" w:rsidRDefault="00DF51A1" w:rsidP="004F3B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A1" w:rsidRDefault="00DF51A1">
      <w:r>
        <w:separator/>
      </w:r>
    </w:p>
  </w:footnote>
  <w:footnote w:type="continuationSeparator" w:id="0">
    <w:p w:rsidR="00DF51A1" w:rsidRDefault="00DF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36" w:rsidRDefault="00B52E94" w:rsidP="006B2F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3B36" w:rsidRDefault="00DF51A1" w:rsidP="004F3B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36" w:rsidRDefault="00DF51A1" w:rsidP="004F3B3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8AE"/>
    <w:multiLevelType w:val="hybridMultilevel"/>
    <w:tmpl w:val="A456EE1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9712FA8"/>
    <w:multiLevelType w:val="hybridMultilevel"/>
    <w:tmpl w:val="0A62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78F"/>
    <w:multiLevelType w:val="multilevel"/>
    <w:tmpl w:val="3564B5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29751958"/>
    <w:multiLevelType w:val="hybridMultilevel"/>
    <w:tmpl w:val="186A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1CAB"/>
    <w:multiLevelType w:val="hybridMultilevel"/>
    <w:tmpl w:val="EE6ADD32"/>
    <w:lvl w:ilvl="0" w:tplc="4ECC4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87DC80D4">
      <w:numFmt w:val="none"/>
      <w:lvlText w:val=""/>
      <w:lvlJc w:val="left"/>
      <w:pPr>
        <w:tabs>
          <w:tab w:val="num" w:pos="360"/>
        </w:tabs>
      </w:pPr>
    </w:lvl>
    <w:lvl w:ilvl="2" w:tplc="EBE8B5A4">
      <w:numFmt w:val="none"/>
      <w:lvlText w:val=""/>
      <w:lvlJc w:val="left"/>
      <w:pPr>
        <w:tabs>
          <w:tab w:val="num" w:pos="360"/>
        </w:tabs>
      </w:pPr>
    </w:lvl>
    <w:lvl w:ilvl="3" w:tplc="C1C2DFF6">
      <w:numFmt w:val="none"/>
      <w:lvlText w:val=""/>
      <w:lvlJc w:val="left"/>
      <w:pPr>
        <w:tabs>
          <w:tab w:val="num" w:pos="360"/>
        </w:tabs>
      </w:pPr>
    </w:lvl>
    <w:lvl w:ilvl="4" w:tplc="90A8EE64">
      <w:numFmt w:val="none"/>
      <w:lvlText w:val=""/>
      <w:lvlJc w:val="left"/>
      <w:pPr>
        <w:tabs>
          <w:tab w:val="num" w:pos="360"/>
        </w:tabs>
      </w:pPr>
    </w:lvl>
    <w:lvl w:ilvl="5" w:tplc="18B080E8">
      <w:numFmt w:val="none"/>
      <w:lvlText w:val=""/>
      <w:lvlJc w:val="left"/>
      <w:pPr>
        <w:tabs>
          <w:tab w:val="num" w:pos="360"/>
        </w:tabs>
      </w:pPr>
    </w:lvl>
    <w:lvl w:ilvl="6" w:tplc="A2087DB8">
      <w:numFmt w:val="none"/>
      <w:lvlText w:val=""/>
      <w:lvlJc w:val="left"/>
      <w:pPr>
        <w:tabs>
          <w:tab w:val="num" w:pos="360"/>
        </w:tabs>
      </w:pPr>
    </w:lvl>
    <w:lvl w:ilvl="7" w:tplc="A4500EEA">
      <w:numFmt w:val="none"/>
      <w:lvlText w:val=""/>
      <w:lvlJc w:val="left"/>
      <w:pPr>
        <w:tabs>
          <w:tab w:val="num" w:pos="360"/>
        </w:tabs>
      </w:pPr>
    </w:lvl>
    <w:lvl w:ilvl="8" w:tplc="85A44D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1A0D07"/>
    <w:multiLevelType w:val="hybridMultilevel"/>
    <w:tmpl w:val="F8F4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D02"/>
    <w:multiLevelType w:val="multilevel"/>
    <w:tmpl w:val="4546EB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34683D52"/>
    <w:multiLevelType w:val="hybridMultilevel"/>
    <w:tmpl w:val="833E4F7E"/>
    <w:lvl w:ilvl="0" w:tplc="2DA0C682">
      <w:start w:val="5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684B58">
      <w:numFmt w:val="none"/>
      <w:lvlText w:val=""/>
      <w:lvlJc w:val="left"/>
      <w:pPr>
        <w:tabs>
          <w:tab w:val="num" w:pos="360"/>
        </w:tabs>
      </w:pPr>
    </w:lvl>
    <w:lvl w:ilvl="2" w:tplc="F6F26A34">
      <w:numFmt w:val="none"/>
      <w:lvlText w:val=""/>
      <w:lvlJc w:val="left"/>
      <w:pPr>
        <w:tabs>
          <w:tab w:val="num" w:pos="360"/>
        </w:tabs>
      </w:pPr>
    </w:lvl>
    <w:lvl w:ilvl="3" w:tplc="D48EF606">
      <w:numFmt w:val="none"/>
      <w:lvlText w:val=""/>
      <w:lvlJc w:val="left"/>
      <w:pPr>
        <w:tabs>
          <w:tab w:val="num" w:pos="360"/>
        </w:tabs>
      </w:pPr>
    </w:lvl>
    <w:lvl w:ilvl="4" w:tplc="0890D812">
      <w:numFmt w:val="none"/>
      <w:lvlText w:val=""/>
      <w:lvlJc w:val="left"/>
      <w:pPr>
        <w:tabs>
          <w:tab w:val="num" w:pos="360"/>
        </w:tabs>
      </w:pPr>
    </w:lvl>
    <w:lvl w:ilvl="5" w:tplc="A8B24666">
      <w:numFmt w:val="none"/>
      <w:lvlText w:val=""/>
      <w:lvlJc w:val="left"/>
      <w:pPr>
        <w:tabs>
          <w:tab w:val="num" w:pos="360"/>
        </w:tabs>
      </w:pPr>
    </w:lvl>
    <w:lvl w:ilvl="6" w:tplc="2C3C7C36">
      <w:numFmt w:val="none"/>
      <w:lvlText w:val=""/>
      <w:lvlJc w:val="left"/>
      <w:pPr>
        <w:tabs>
          <w:tab w:val="num" w:pos="360"/>
        </w:tabs>
      </w:pPr>
    </w:lvl>
    <w:lvl w:ilvl="7" w:tplc="99C495B0">
      <w:numFmt w:val="none"/>
      <w:lvlText w:val=""/>
      <w:lvlJc w:val="left"/>
      <w:pPr>
        <w:tabs>
          <w:tab w:val="num" w:pos="360"/>
        </w:tabs>
      </w:pPr>
    </w:lvl>
    <w:lvl w:ilvl="8" w:tplc="F93401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DA804A1"/>
    <w:multiLevelType w:val="hybridMultilevel"/>
    <w:tmpl w:val="B2E0D80E"/>
    <w:lvl w:ilvl="0" w:tplc="1ECA9A84">
      <w:start w:val="9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45EE116A">
      <w:numFmt w:val="none"/>
      <w:lvlText w:val=""/>
      <w:lvlJc w:val="left"/>
      <w:pPr>
        <w:tabs>
          <w:tab w:val="num" w:pos="360"/>
        </w:tabs>
      </w:pPr>
    </w:lvl>
    <w:lvl w:ilvl="2" w:tplc="892C0318">
      <w:numFmt w:val="none"/>
      <w:lvlText w:val=""/>
      <w:lvlJc w:val="left"/>
      <w:pPr>
        <w:tabs>
          <w:tab w:val="num" w:pos="360"/>
        </w:tabs>
      </w:pPr>
    </w:lvl>
    <w:lvl w:ilvl="3" w:tplc="10D41BB4">
      <w:numFmt w:val="none"/>
      <w:lvlText w:val=""/>
      <w:lvlJc w:val="left"/>
      <w:pPr>
        <w:tabs>
          <w:tab w:val="num" w:pos="360"/>
        </w:tabs>
      </w:pPr>
    </w:lvl>
    <w:lvl w:ilvl="4" w:tplc="3D7628CA">
      <w:numFmt w:val="none"/>
      <w:lvlText w:val=""/>
      <w:lvlJc w:val="left"/>
      <w:pPr>
        <w:tabs>
          <w:tab w:val="num" w:pos="360"/>
        </w:tabs>
      </w:pPr>
    </w:lvl>
    <w:lvl w:ilvl="5" w:tplc="10E459BA">
      <w:numFmt w:val="none"/>
      <w:lvlText w:val=""/>
      <w:lvlJc w:val="left"/>
      <w:pPr>
        <w:tabs>
          <w:tab w:val="num" w:pos="360"/>
        </w:tabs>
      </w:pPr>
    </w:lvl>
    <w:lvl w:ilvl="6" w:tplc="A9EE8722">
      <w:numFmt w:val="none"/>
      <w:lvlText w:val=""/>
      <w:lvlJc w:val="left"/>
      <w:pPr>
        <w:tabs>
          <w:tab w:val="num" w:pos="360"/>
        </w:tabs>
      </w:pPr>
    </w:lvl>
    <w:lvl w:ilvl="7" w:tplc="A1A81B66">
      <w:numFmt w:val="none"/>
      <w:lvlText w:val=""/>
      <w:lvlJc w:val="left"/>
      <w:pPr>
        <w:tabs>
          <w:tab w:val="num" w:pos="360"/>
        </w:tabs>
      </w:pPr>
    </w:lvl>
    <w:lvl w:ilvl="8" w:tplc="74F69E3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506EE6"/>
    <w:multiLevelType w:val="hybridMultilevel"/>
    <w:tmpl w:val="4614CA2E"/>
    <w:lvl w:ilvl="0" w:tplc="E1F4D794">
      <w:start w:val="6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D484644C">
      <w:numFmt w:val="none"/>
      <w:lvlText w:val=""/>
      <w:lvlJc w:val="left"/>
      <w:pPr>
        <w:tabs>
          <w:tab w:val="num" w:pos="360"/>
        </w:tabs>
      </w:pPr>
    </w:lvl>
    <w:lvl w:ilvl="2" w:tplc="3F865E36">
      <w:numFmt w:val="none"/>
      <w:lvlText w:val=""/>
      <w:lvlJc w:val="left"/>
      <w:pPr>
        <w:tabs>
          <w:tab w:val="num" w:pos="360"/>
        </w:tabs>
      </w:pPr>
    </w:lvl>
    <w:lvl w:ilvl="3" w:tplc="AF34D3A4">
      <w:numFmt w:val="none"/>
      <w:lvlText w:val=""/>
      <w:lvlJc w:val="left"/>
      <w:pPr>
        <w:tabs>
          <w:tab w:val="num" w:pos="360"/>
        </w:tabs>
      </w:pPr>
    </w:lvl>
    <w:lvl w:ilvl="4" w:tplc="C35AC8A4">
      <w:numFmt w:val="none"/>
      <w:lvlText w:val=""/>
      <w:lvlJc w:val="left"/>
      <w:pPr>
        <w:tabs>
          <w:tab w:val="num" w:pos="360"/>
        </w:tabs>
      </w:pPr>
    </w:lvl>
    <w:lvl w:ilvl="5" w:tplc="C56C5BCE">
      <w:numFmt w:val="none"/>
      <w:lvlText w:val=""/>
      <w:lvlJc w:val="left"/>
      <w:pPr>
        <w:tabs>
          <w:tab w:val="num" w:pos="360"/>
        </w:tabs>
      </w:pPr>
    </w:lvl>
    <w:lvl w:ilvl="6" w:tplc="4B2C46DA">
      <w:numFmt w:val="none"/>
      <w:lvlText w:val=""/>
      <w:lvlJc w:val="left"/>
      <w:pPr>
        <w:tabs>
          <w:tab w:val="num" w:pos="360"/>
        </w:tabs>
      </w:pPr>
    </w:lvl>
    <w:lvl w:ilvl="7" w:tplc="AE68722E">
      <w:numFmt w:val="none"/>
      <w:lvlText w:val=""/>
      <w:lvlJc w:val="left"/>
      <w:pPr>
        <w:tabs>
          <w:tab w:val="num" w:pos="360"/>
        </w:tabs>
      </w:pPr>
    </w:lvl>
    <w:lvl w:ilvl="8" w:tplc="F3A2305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4B2E3C"/>
    <w:multiLevelType w:val="multilevel"/>
    <w:tmpl w:val="3E8045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55C93A1E"/>
    <w:multiLevelType w:val="hybridMultilevel"/>
    <w:tmpl w:val="73E21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5B7150"/>
    <w:multiLevelType w:val="multilevel"/>
    <w:tmpl w:val="D3CE2B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3">
    <w:nsid w:val="5B5C1205"/>
    <w:multiLevelType w:val="multilevel"/>
    <w:tmpl w:val="421EE3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6DB057B9"/>
    <w:multiLevelType w:val="multilevel"/>
    <w:tmpl w:val="B9081E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AB848AC"/>
    <w:multiLevelType w:val="hybridMultilevel"/>
    <w:tmpl w:val="85B2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FF"/>
    <w:rsid w:val="004257FF"/>
    <w:rsid w:val="006B7D96"/>
    <w:rsid w:val="008368E8"/>
    <w:rsid w:val="00911CD6"/>
    <w:rsid w:val="00AE26CB"/>
    <w:rsid w:val="00B52E94"/>
    <w:rsid w:val="00B840BA"/>
    <w:rsid w:val="00DE6DE6"/>
    <w:rsid w:val="00DF51A1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57FF"/>
  </w:style>
  <w:style w:type="paragraph" w:styleId="a6">
    <w:name w:val="footer"/>
    <w:basedOn w:val="a"/>
    <w:link w:val="a7"/>
    <w:rsid w:val="00425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57FF"/>
  </w:style>
  <w:style w:type="paragraph" w:styleId="a6">
    <w:name w:val="footer"/>
    <w:basedOn w:val="a"/>
    <w:link w:val="a7"/>
    <w:rsid w:val="00425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6728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Светлана В. Кулева</cp:lastModifiedBy>
  <cp:revision>2</cp:revision>
  <cp:lastPrinted>2012-10-25T12:22:00Z</cp:lastPrinted>
  <dcterms:created xsi:type="dcterms:W3CDTF">2014-03-04T07:42:00Z</dcterms:created>
  <dcterms:modified xsi:type="dcterms:W3CDTF">2014-03-04T07:42:00Z</dcterms:modified>
</cp:coreProperties>
</file>