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4A" w:rsidRDefault="00BB3B4A" w:rsidP="00BB3B4A">
      <w:pPr>
        <w:ind w:left="720"/>
        <w:jc w:val="center"/>
        <w:rPr>
          <w:b/>
          <w:sz w:val="28"/>
          <w:szCs w:val="28"/>
        </w:rPr>
      </w:pPr>
      <w:r w:rsidRPr="00BB3B4A">
        <w:rPr>
          <w:b/>
          <w:sz w:val="28"/>
          <w:szCs w:val="28"/>
        </w:rPr>
        <w:t xml:space="preserve">Интернет – ресурс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 </w:t>
      </w:r>
    </w:p>
    <w:p w:rsidR="00557266" w:rsidRPr="00BB3B4A" w:rsidRDefault="00BB3B4A" w:rsidP="00BB3B4A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B3B4A">
        <w:rPr>
          <w:b/>
          <w:sz w:val="28"/>
          <w:szCs w:val="28"/>
        </w:rPr>
        <w:t>бществознани</w:t>
      </w:r>
      <w:r>
        <w:rPr>
          <w:b/>
          <w:sz w:val="28"/>
          <w:szCs w:val="28"/>
        </w:rPr>
        <w:t>ю, экономике, праву</w:t>
      </w:r>
      <w:bookmarkStart w:id="0" w:name="_GoBack"/>
      <w:bookmarkEnd w:id="0"/>
    </w:p>
    <w:p w:rsidR="00557266" w:rsidRDefault="00557266" w:rsidP="00557266">
      <w:pPr>
        <w:jc w:val="center"/>
        <w:rPr>
          <w:b/>
          <w:sz w:val="32"/>
          <w:szCs w:val="32"/>
          <w:u w:val="single"/>
        </w:rPr>
      </w:pPr>
    </w:p>
    <w:tbl>
      <w:tblPr>
        <w:tblW w:w="10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6574"/>
      </w:tblGrid>
      <w:tr w:rsidR="00557266" w:rsidTr="00BB3B4A">
        <w:trPr>
          <w:jc w:val="center"/>
        </w:trPr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/>
              <w:jc w:val="center"/>
            </w:pPr>
            <w:r w:rsidRPr="00BB3B4A">
              <w:rPr>
                <w:b/>
                <w:bCs/>
              </w:rPr>
              <w:t>Описание  ресурса</w:t>
            </w:r>
          </w:p>
        </w:tc>
        <w:tc>
          <w:tcPr>
            <w:tcW w:w="3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 w:after="30"/>
              <w:jc w:val="center"/>
            </w:pPr>
            <w:r>
              <w:rPr>
                <w:b/>
                <w:bCs/>
              </w:rPr>
              <w:t>Электронный а</w:t>
            </w:r>
            <w:r w:rsidR="00557266" w:rsidRPr="00BB3B4A">
              <w:rPr>
                <w:b/>
                <w:bCs/>
              </w:rPr>
              <w:t>дрес</w:t>
            </w:r>
          </w:p>
        </w:tc>
      </w:tr>
      <w:tr w:rsidR="00557266" w:rsidTr="00BB3B4A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 w:after="30"/>
              <w:jc w:val="center"/>
            </w:pPr>
            <w:r w:rsidRPr="00BB3B4A">
              <w:rPr>
                <w:b/>
                <w:bCs/>
                <w:iCs/>
              </w:rPr>
              <w:t>Электронные библиотеки</w:t>
            </w:r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/>
            </w:pPr>
            <w:r w:rsidRPr="00BB3B4A">
              <w:rPr>
                <w:color w:val="000000"/>
              </w:rPr>
              <w:t>INFOLIO. Университетская электронная библиотека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6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http://www.infoliolib.info/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/>
            </w:pPr>
            <w:r w:rsidRPr="00BB3B4A">
              <w:rPr>
                <w:color w:val="000000"/>
              </w:rPr>
              <w:t>Библиотека электронных ресурсов истфака МГУ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7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http://www.hist.msu.ru/ER/index.html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/>
            </w:pPr>
            <w:r w:rsidRPr="00BB3B4A">
              <w:rPr>
                <w:color w:val="000000"/>
              </w:rPr>
              <w:t>Библиотека философского портала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8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http://www.philosophy.ru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/>
            </w:pPr>
            <w:r w:rsidRPr="00BB3B4A">
              <w:rPr>
                <w:color w:val="000000"/>
              </w:rPr>
              <w:t>Социально-гуманитарное и политологическое образование 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9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http://humanities.edu.ru/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/>
            </w:pPr>
            <w:r w:rsidRPr="00BB3B4A">
              <w:rPr>
                <w:color w:val="000000"/>
              </w:rPr>
              <w:t>Библиотека портала «Единое окно доступа к образовательным ресурсам»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10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http://window.edu.ru/window/library?p_rubr=2.2.73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/>
            </w:pPr>
            <w:r w:rsidRPr="00BB3B4A">
              <w:rPr>
                <w:color w:val="000000"/>
              </w:rPr>
              <w:t>Библиотека Машкова. Крупнейшая русскоязычная электронная библиотека. Художественная литература.  Литература по истории, философии, социологии.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11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http://lib.ru/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12" w:tgtFrame="_blank" w:history="1">
              <w:r w:rsidR="00557266" w:rsidRPr="00BB3B4A">
                <w:rPr>
                  <w:rStyle w:val="a3"/>
                  <w:b/>
                  <w:bCs/>
                  <w:color w:val="000000"/>
                  <w:u w:val="none"/>
                </w:rPr>
                <w:t xml:space="preserve">Библиотека </w:t>
              </w:r>
              <w:proofErr w:type="spellStart"/>
              <w:r w:rsidR="00557266" w:rsidRPr="00BB3B4A">
                <w:rPr>
                  <w:rStyle w:val="a3"/>
                  <w:b/>
                  <w:bCs/>
                  <w:color w:val="000000"/>
                  <w:u w:val="none"/>
                </w:rPr>
                <w:t>Гумер</w:t>
              </w:r>
              <w:proofErr w:type="spellEnd"/>
            </w:hyperlink>
            <w:r w:rsidR="00557266" w:rsidRPr="00BB3B4A">
              <w:rPr>
                <w:color w:val="000000"/>
              </w:rPr>
              <w:t>. Библиотека книг по гуманитарным наукам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13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http://www.gumer.info/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/>
            </w:pPr>
            <w:r w:rsidRPr="00BB3B4A">
              <w:rPr>
                <w:color w:val="000000"/>
              </w:rPr>
              <w:t>Виртуальная библиотека кафедры политических наук РУДН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14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http://stepanov01.narod.ru/library/catalog.htm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/>
            </w:pPr>
            <w:r w:rsidRPr="00BB3B4A">
              <w:rPr>
                <w:color w:val="000000"/>
              </w:rPr>
              <w:t>Электронная библиотека учебной литературы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 w:after="30" w:line="300" w:lineRule="atLeast"/>
            </w:pPr>
            <w:hyperlink r:id="rId15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http://www.alleng.ru/</w:t>
              </w:r>
            </w:hyperlink>
            <w:r w:rsidR="00557266" w:rsidRPr="00BB3B4A">
              <w:t> </w:t>
            </w:r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ind w:right="-10"/>
            </w:pPr>
            <w:r w:rsidRPr="00BB3B4A">
              <w:rPr>
                <w:color w:val="000000"/>
              </w:rPr>
              <w:t>Сайт «Конституция Российской Федерации»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16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http://www.constitution.ru/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ind w:right="-10"/>
            </w:pPr>
            <w:r w:rsidRPr="00BB3B4A">
              <w:rPr>
                <w:color w:val="000000"/>
              </w:rPr>
              <w:t>Международные документы по правам человека на сайте «Права человека в России»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17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http://www.hro.org</w:t>
              </w:r>
            </w:hyperlink>
            <w:r w:rsidR="00557266" w:rsidRPr="00BB3B4A">
              <w:rPr>
                <w:color w:val="000000"/>
              </w:rPr>
              <w:t> </w:t>
            </w:r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ind w:right="-10"/>
            </w:pPr>
            <w:r w:rsidRPr="00BB3B4A">
              <w:rPr>
                <w:color w:val="000000"/>
              </w:rPr>
              <w:t>Конституция, кодексы и законы Российской Федерации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18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http://www.gdezakon.ru/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ind w:right="-10"/>
            </w:pPr>
            <w:r w:rsidRPr="00BB3B4A">
              <w:rPr>
                <w:color w:val="000000"/>
              </w:rPr>
              <w:t>Правовая база данных «Гарант»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19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http://www.garant.ru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ind w:right="-10"/>
            </w:pPr>
            <w:r w:rsidRPr="00BB3B4A">
              <w:rPr>
                <w:color w:val="000000"/>
              </w:rPr>
              <w:t>Правовая база данных «Консультант-Плюс»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20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http://www.consultant.ru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ind w:right="-2"/>
            </w:pPr>
            <w:r w:rsidRPr="00BB3B4A">
              <w:rPr>
                <w:color w:val="000000"/>
              </w:rPr>
              <w:t>Портал федеральных органов государственной власти РФ.  Сайт Президента РФ, Правительства, Совета Федерации, Государственной Думы, ЦИК, высших органов судебной власти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21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www.gov.</w:t>
              </w:r>
              <w:proofErr w:type="spellStart"/>
              <w:r w:rsidR="00557266" w:rsidRPr="00BB3B4A">
                <w:rPr>
                  <w:rStyle w:val="a3"/>
                  <w:b/>
                  <w:bCs/>
                  <w:color w:val="465479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/>
            </w:pPr>
            <w:r w:rsidRPr="00BB3B4A">
              <w:t xml:space="preserve">«Президент России – </w:t>
            </w:r>
            <w:r w:rsidRPr="00BB3B4A">
              <w:lastRenderedPageBreak/>
              <w:t xml:space="preserve">гражданам школьного возраста» -  сайт, где можно найти ответы на вопросы о президенте, конституции, государственных символах и о многом другом. Сайт можно просматривать в двух режимах – </w:t>
            </w:r>
            <w:proofErr w:type="spellStart"/>
            <w:r w:rsidRPr="00BB3B4A">
              <w:t>flash</w:t>
            </w:r>
            <w:proofErr w:type="spellEnd"/>
            <w:r w:rsidRPr="00BB3B4A">
              <w:t xml:space="preserve"> (с </w:t>
            </w:r>
            <w:proofErr w:type="gramStart"/>
            <w:r w:rsidRPr="00BB3B4A">
              <w:t>м</w:t>
            </w:r>
            <w:proofErr w:type="gramEnd"/>
            <w:r w:rsidRPr="00BB3B4A">
              <w:t xml:space="preserve">/ф) и </w:t>
            </w:r>
            <w:proofErr w:type="spellStart"/>
            <w:r w:rsidRPr="00BB3B4A">
              <w:t>html</w:t>
            </w:r>
            <w:proofErr w:type="spellEnd"/>
            <w:r w:rsidRPr="00BB3B4A">
              <w:t xml:space="preserve"> (без м/ф)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22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http://www.uznay-prezidenta.ru/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ind w:right="-10"/>
            </w:pPr>
            <w:r w:rsidRPr="00BB3B4A">
              <w:rPr>
                <w:color w:val="363636"/>
              </w:rPr>
              <w:lastRenderedPageBreak/>
              <w:t>Сайт министерства образования и науки Российской Федерации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23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  <w:lang w:val="en-US"/>
                </w:rPr>
                <w:t>www.mon.gov.ru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ind w:right="-10"/>
            </w:pPr>
            <w:r w:rsidRPr="00BB3B4A">
              <w:t>Сайт для тех, кто заинтересован в развитии демократии в России. В разделе «Хочу все знать» можно найти ответы на вопросы о государственном устройстве, о роли закона, о процессе создания законов и их применения, о способах разрешения возможных споров, а также проверить свое знание основ демократии.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24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  <w:lang w:val="en-US"/>
                </w:rPr>
                <w:t>http://www.democracy.ru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ind w:right="-10" w:hanging="49"/>
            </w:pPr>
            <w:r w:rsidRPr="00BB3B4A">
              <w:rPr>
                <w:color w:val="000000"/>
              </w:rPr>
              <w:t> Сайт Фонда «</w:t>
            </w:r>
            <w:proofErr w:type="spellStart"/>
            <w:r w:rsidRPr="00BB3B4A">
              <w:rPr>
                <w:color w:val="000000"/>
              </w:rPr>
              <w:t>Сивитас</w:t>
            </w:r>
            <w:proofErr w:type="spellEnd"/>
            <w:r w:rsidRPr="00BB3B4A">
              <w:rPr>
                <w:color w:val="000000"/>
              </w:rPr>
              <w:t>». Коллекция документов, разработки уроков, гранты и конкурсы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25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http://www.civitas-russia.ru/resource/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ind w:right="-10"/>
            </w:pPr>
            <w:r w:rsidRPr="00BB3B4A">
              <w:t>На этом сайте вы можете познакомиться с символикой нашего государства,  - в краткой и полной версии,   - узнать об истории создания символов, послушать  гимны России. Представлена отдельная детская страничка.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26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http://www.rossimvolika.ru/</w:t>
              </w:r>
            </w:hyperlink>
            <w:hyperlink r:id="rId27" w:tgtFrame="_blank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http://danur-w.narod.ru/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ind w:left="-49" w:right="-100"/>
            </w:pPr>
            <w:r w:rsidRPr="00BB3B4A">
              <w:t>Методический материал для педагогов и информация для учеников по обществознанию. Теоретические вопросы и практикум по обществознанию для учащихся 8-11 классов средней общеобразовательной школы. Экзаменационные билеты. Учебная программа «Технология интеллектуальной деятельности».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28" w:tgtFrame="_blank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http://danur-w.narod.ru/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ind w:right="-173"/>
            </w:pPr>
            <w:r w:rsidRPr="00BB3B4A">
              <w:t xml:space="preserve">М.А. </w:t>
            </w:r>
            <w:proofErr w:type="spellStart"/>
            <w:r w:rsidRPr="00BB3B4A">
              <w:t>Сторчевой</w:t>
            </w:r>
            <w:proofErr w:type="spellEnd"/>
            <w:r w:rsidRPr="00BB3B4A">
              <w:t>. Основы экономики. Электронная версия учебника по вводному курсу экономики. Аннотация. Содержание по главам.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29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http://be.economicus.ru/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ind w:right="-10"/>
            </w:pPr>
            <w:r w:rsidRPr="00BB3B4A">
              <w:t xml:space="preserve">Сайт Всероссийского Центра </w:t>
            </w:r>
            <w:r w:rsidRPr="00BB3B4A">
              <w:lastRenderedPageBreak/>
              <w:t>изучения общественного мнения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30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http://www.wciom.ru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ind w:right="-10"/>
            </w:pPr>
            <w:r w:rsidRPr="00BB3B4A">
              <w:lastRenderedPageBreak/>
              <w:t xml:space="preserve">Левада – Центр. </w:t>
            </w:r>
            <w:proofErr w:type="spellStart"/>
            <w:r w:rsidRPr="00BB3B4A">
              <w:t>Крупейший</w:t>
            </w:r>
            <w:proofErr w:type="spellEnd"/>
            <w:r w:rsidRPr="00BB3B4A">
              <w:t xml:space="preserve"> неправительственный центр изучения общественного мнения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31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http://www.levada.ru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 w:after="30"/>
              <w:ind w:left="112"/>
              <w:jc w:val="center"/>
            </w:pPr>
            <w:r w:rsidRPr="00BB3B4A">
              <w:rPr>
                <w:b/>
                <w:bCs/>
                <w:iCs/>
                <w:color w:val="000000"/>
              </w:rPr>
              <w:t>Методические ресурсы</w:t>
            </w:r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 w:after="30"/>
              <w:ind w:right="-10"/>
            </w:pPr>
            <w:r w:rsidRPr="00BB3B4A">
              <w:rPr>
                <w:color w:val="000000"/>
              </w:rPr>
              <w:t>Компьютер на уроках истории, обществознания и права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32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http://lesson-history.narod.ru</w:t>
              </w:r>
            </w:hyperlink>
            <w:r w:rsidR="00557266" w:rsidRPr="00BB3B4A">
              <w:rPr>
                <w:color w:val="000000"/>
              </w:rPr>
              <w:t>  </w:t>
            </w:r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 w:after="30"/>
              <w:ind w:right="-10"/>
            </w:pPr>
            <w:r w:rsidRPr="00BB3B4A">
              <w:rPr>
                <w:color w:val="000000"/>
              </w:rPr>
              <w:t xml:space="preserve">Методические материалы </w:t>
            </w:r>
            <w:proofErr w:type="gramStart"/>
            <w:r w:rsidRPr="00BB3B4A">
              <w:rPr>
                <w:color w:val="000000"/>
              </w:rPr>
              <w:t>сайта</w:t>
            </w:r>
            <w:proofErr w:type="spellStart"/>
            <w:proofErr w:type="gramEnd"/>
            <w:r w:rsidRPr="00BB3B4A">
              <w:rPr>
                <w:color w:val="000000"/>
                <w:lang w:val="en-US"/>
              </w:rPr>
              <w:t>Realpravo</w:t>
            </w:r>
            <w:proofErr w:type="spellEnd"/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33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http://realpravo.ru/library/?id=46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 w:after="30"/>
              <w:ind w:right="-10"/>
            </w:pPr>
            <w:r w:rsidRPr="00BB3B4A">
              <w:rPr>
                <w:color w:val="000000"/>
              </w:rPr>
              <w:t>Сайт Всероссийских олимпиад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34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http://rusolymp.ru/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 w:after="30"/>
              <w:ind w:right="-10"/>
            </w:pPr>
            <w:r w:rsidRPr="00BB3B4A">
              <w:rPr>
                <w:color w:val="000000"/>
              </w:rPr>
              <w:t>Ресурсы в помощь учителям истории, обществознания и права на сайте ТОИПКРО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35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http://edu.tomsk.ru/13.html?title=7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 w:after="30"/>
              <w:ind w:right="-173"/>
            </w:pPr>
            <w:r w:rsidRPr="00BB3B4A">
              <w:rPr>
                <w:color w:val="000000"/>
              </w:rPr>
              <w:t>Интернет-школа «Просвещение.ru»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36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http://www.internet-school.ru/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 w:after="30"/>
              <w:ind w:right="430"/>
            </w:pPr>
            <w:r w:rsidRPr="00BB3B4A">
              <w:rPr>
                <w:color w:val="000000"/>
              </w:rPr>
              <w:t>Портал информационной поддержки ЕГЭ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37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http://ege.edu.ru/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 w:after="30"/>
              <w:ind w:left="112"/>
              <w:jc w:val="center"/>
            </w:pPr>
            <w:r w:rsidRPr="00BB3B4A">
              <w:rPr>
                <w:b/>
                <w:bCs/>
                <w:iCs/>
                <w:color w:val="000000"/>
              </w:rPr>
              <w:t>Виртуальные профессиональные сообщества</w:t>
            </w:r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 w:after="30"/>
              <w:ind w:right="132"/>
            </w:pPr>
            <w:r w:rsidRPr="00BB3B4A">
              <w:t>Интернет-сообщество учителей истории и обществознания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38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http://it-n.ru/board.aspx?cat_no=2715&amp;BoardId=2718&amp;tmpl=Themes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 w:after="30"/>
              <w:ind w:right="132"/>
            </w:pPr>
            <w:r w:rsidRPr="00BB3B4A">
              <w:t>Клуб учителей истории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39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http://www.proshkolu.ru/club/historians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 w:after="30"/>
              <w:ind w:right="430"/>
            </w:pPr>
            <w:r w:rsidRPr="00BB3B4A">
              <w:t>Клуб учителей права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40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http://www.proshkolu.ru/club/law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 w:after="30"/>
              <w:ind w:left="112"/>
              <w:jc w:val="center"/>
            </w:pPr>
            <w:r w:rsidRPr="00BB3B4A">
              <w:rPr>
                <w:b/>
                <w:bCs/>
                <w:iCs/>
                <w:color w:val="000000"/>
              </w:rPr>
              <w:t>Профессиональная периодика (сайты периодических изданий)</w:t>
            </w:r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 w:after="30"/>
              <w:ind w:right="-10"/>
            </w:pPr>
            <w:r w:rsidRPr="00BB3B4A">
              <w:rPr>
                <w:color w:val="000000"/>
              </w:rPr>
              <w:t>Учительская газета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41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http://www.ug.ru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 w:after="30"/>
              <w:ind w:right="-10"/>
            </w:pPr>
            <w:r w:rsidRPr="00BB3B4A">
              <w:rPr>
                <w:color w:val="000000"/>
              </w:rPr>
              <w:t>Преподавание истории в школе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42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http://pish.ru/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 w:after="30"/>
              <w:ind w:right="-10"/>
            </w:pPr>
            <w:r w:rsidRPr="00BB3B4A">
              <w:rPr>
                <w:color w:val="000000"/>
              </w:rPr>
              <w:t>Вестник образования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43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http://www.vestnik.edu.ru/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 w:after="30"/>
              <w:ind w:right="-10"/>
            </w:pPr>
            <w:r w:rsidRPr="00BB3B4A">
              <w:rPr>
                <w:color w:val="000000"/>
              </w:rPr>
              <w:t>Журнал «Директор школы»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44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http://www.direktor.ru/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 w:after="30"/>
              <w:ind w:right="-10"/>
            </w:pPr>
            <w:r w:rsidRPr="00BB3B4A">
              <w:rPr>
                <w:color w:val="000000"/>
              </w:rPr>
              <w:t>Газета «Поиск»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45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http://www.poisknews.ru/</w:t>
              </w:r>
            </w:hyperlink>
          </w:p>
        </w:tc>
      </w:tr>
      <w:tr w:rsidR="00557266" w:rsidTr="00BB3B4A">
        <w:trPr>
          <w:jc w:val="center"/>
        </w:trPr>
        <w:tc>
          <w:tcPr>
            <w:tcW w:w="17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557266" w:rsidP="00BB3B4A">
            <w:pPr>
              <w:spacing w:before="30" w:after="30"/>
              <w:ind w:right="-10"/>
            </w:pPr>
            <w:r w:rsidRPr="00BB3B4A">
              <w:rPr>
                <w:color w:val="000000"/>
              </w:rPr>
              <w:t>Объединение педагогических изданий «1 сентября»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6" w:rsidRPr="00BB3B4A" w:rsidRDefault="00BB3B4A" w:rsidP="00BB3B4A">
            <w:pPr>
              <w:spacing w:before="30"/>
            </w:pPr>
            <w:hyperlink r:id="rId46" w:history="1">
              <w:r w:rsidR="00557266" w:rsidRPr="00BB3B4A">
                <w:rPr>
                  <w:rStyle w:val="a3"/>
                  <w:b/>
                  <w:bCs/>
                  <w:color w:val="465479"/>
                  <w:u w:val="none"/>
                </w:rPr>
                <w:t>http://www.1september.ru/</w:t>
              </w:r>
            </w:hyperlink>
            <w:r w:rsidR="00557266" w:rsidRPr="00BB3B4A">
              <w:rPr>
                <w:color w:val="000000"/>
              </w:rPr>
              <w:t>  </w:t>
            </w:r>
          </w:p>
        </w:tc>
      </w:tr>
    </w:tbl>
    <w:p w:rsidR="00557266" w:rsidRDefault="00557266" w:rsidP="00557266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557266" w:rsidRDefault="00557266" w:rsidP="0055726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57266" w:rsidRDefault="00557266" w:rsidP="00557266">
      <w:pPr>
        <w:rPr>
          <w:sz w:val="28"/>
          <w:szCs w:val="28"/>
        </w:rPr>
      </w:pPr>
    </w:p>
    <w:p w:rsidR="001D3AF7" w:rsidRDefault="001D3AF7"/>
    <w:sectPr w:rsidR="001D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344"/>
    <w:multiLevelType w:val="hybridMultilevel"/>
    <w:tmpl w:val="FDB6C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26"/>
    <w:rsid w:val="001D3AF7"/>
    <w:rsid w:val="00557266"/>
    <w:rsid w:val="00BB3B4A"/>
    <w:rsid w:val="00CC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2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sophy.ru/" TargetMode="External"/><Relationship Id="rId13" Type="http://schemas.openxmlformats.org/officeDocument/2006/relationships/hyperlink" Target="http://www.gumer.info/" TargetMode="External"/><Relationship Id="rId18" Type="http://schemas.openxmlformats.org/officeDocument/2006/relationships/hyperlink" Target="http://www.gdezakon.ru/" TargetMode="External"/><Relationship Id="rId26" Type="http://schemas.openxmlformats.org/officeDocument/2006/relationships/hyperlink" Target="http://www.rossimvolika.ru/" TargetMode="External"/><Relationship Id="rId39" Type="http://schemas.openxmlformats.org/officeDocument/2006/relationships/hyperlink" Target="http://www.proshkolu.ru/club/historian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v.ru/" TargetMode="External"/><Relationship Id="rId34" Type="http://schemas.openxmlformats.org/officeDocument/2006/relationships/hyperlink" Target="http://rusolymp.ru/" TargetMode="External"/><Relationship Id="rId42" Type="http://schemas.openxmlformats.org/officeDocument/2006/relationships/hyperlink" Target="http://pish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hist.msu.ru/ER/index.html" TargetMode="External"/><Relationship Id="rId12" Type="http://schemas.openxmlformats.org/officeDocument/2006/relationships/hyperlink" Target="http://www.gumer.info/" TargetMode="External"/><Relationship Id="rId17" Type="http://schemas.openxmlformats.org/officeDocument/2006/relationships/hyperlink" Target="http://www.hro.org/" TargetMode="External"/><Relationship Id="rId25" Type="http://schemas.openxmlformats.org/officeDocument/2006/relationships/hyperlink" Target="http://www.civitas-russia.ru/resource/" TargetMode="External"/><Relationship Id="rId33" Type="http://schemas.openxmlformats.org/officeDocument/2006/relationships/hyperlink" Target="http://realpravo.ru/library/?id=46" TargetMode="External"/><Relationship Id="rId38" Type="http://schemas.openxmlformats.org/officeDocument/2006/relationships/hyperlink" Target="http://it-n.ru/board.aspx?cat_no=2715&amp;BoardId=2718&amp;tmpl=Themes" TargetMode="External"/><Relationship Id="rId46" Type="http://schemas.openxmlformats.org/officeDocument/2006/relationships/hyperlink" Target="http://www.1septemb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titution.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hyperlink" Target="http://be.economicus.ru/" TargetMode="External"/><Relationship Id="rId41" Type="http://schemas.openxmlformats.org/officeDocument/2006/relationships/hyperlink" Target="http://www.u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foliolib.info/" TargetMode="External"/><Relationship Id="rId11" Type="http://schemas.openxmlformats.org/officeDocument/2006/relationships/hyperlink" Target="http://lib.ru/" TargetMode="External"/><Relationship Id="rId24" Type="http://schemas.openxmlformats.org/officeDocument/2006/relationships/hyperlink" Target="http://www.democracy.ru/" TargetMode="External"/><Relationship Id="rId32" Type="http://schemas.openxmlformats.org/officeDocument/2006/relationships/hyperlink" Target="http://lesson-history.narod.ru/" TargetMode="External"/><Relationship Id="rId37" Type="http://schemas.openxmlformats.org/officeDocument/2006/relationships/hyperlink" Target="http://ege.edu.ru/" TargetMode="External"/><Relationship Id="rId40" Type="http://schemas.openxmlformats.org/officeDocument/2006/relationships/hyperlink" Target="http://www.proshkolu.ru/club/law" TargetMode="External"/><Relationship Id="rId45" Type="http://schemas.openxmlformats.org/officeDocument/2006/relationships/hyperlink" Target="http://www.poisknew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" TargetMode="External"/><Relationship Id="rId23" Type="http://schemas.openxmlformats.org/officeDocument/2006/relationships/hyperlink" Target="http://www.mon.gov.ru/" TargetMode="External"/><Relationship Id="rId28" Type="http://schemas.openxmlformats.org/officeDocument/2006/relationships/hyperlink" Target="http://danur-w.narod.ru/" TargetMode="External"/><Relationship Id="rId36" Type="http://schemas.openxmlformats.org/officeDocument/2006/relationships/hyperlink" Target="http://www.internet-school.ru/" TargetMode="External"/><Relationship Id="rId10" Type="http://schemas.openxmlformats.org/officeDocument/2006/relationships/hyperlink" Target="http://window.edu.ru/window/library?p_rubr=2.2.73" TargetMode="External"/><Relationship Id="rId19" Type="http://schemas.openxmlformats.org/officeDocument/2006/relationships/hyperlink" Target="http://www.garant.ru/" TargetMode="External"/><Relationship Id="rId31" Type="http://schemas.openxmlformats.org/officeDocument/2006/relationships/hyperlink" Target="http://www.levada.ru/" TargetMode="External"/><Relationship Id="rId44" Type="http://schemas.openxmlformats.org/officeDocument/2006/relationships/hyperlink" Target="http://www.direkto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manities.edu.ru/" TargetMode="External"/><Relationship Id="rId14" Type="http://schemas.openxmlformats.org/officeDocument/2006/relationships/hyperlink" Target="http://stepanov01.narod.ru/library/catalog.htm" TargetMode="External"/><Relationship Id="rId22" Type="http://schemas.openxmlformats.org/officeDocument/2006/relationships/hyperlink" Target="http://www.uznay-prezidenta.ru/" TargetMode="External"/><Relationship Id="rId27" Type="http://schemas.openxmlformats.org/officeDocument/2006/relationships/hyperlink" Target="http://danur-w.narod.ru/" TargetMode="External"/><Relationship Id="rId30" Type="http://schemas.openxmlformats.org/officeDocument/2006/relationships/hyperlink" Target="http://www.wciom.ru/" TargetMode="External"/><Relationship Id="rId35" Type="http://schemas.openxmlformats.org/officeDocument/2006/relationships/hyperlink" Target="http://edu.tomsk.ru/13.html?title=7" TargetMode="External"/><Relationship Id="rId43" Type="http://schemas.openxmlformats.org/officeDocument/2006/relationships/hyperlink" Target="http://www.vestnik.edu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Ю. Беззубова</cp:lastModifiedBy>
  <cp:revision>2</cp:revision>
  <dcterms:created xsi:type="dcterms:W3CDTF">2015-03-02T06:33:00Z</dcterms:created>
  <dcterms:modified xsi:type="dcterms:W3CDTF">2015-03-02T06:33:00Z</dcterms:modified>
</cp:coreProperties>
</file>