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4B" w:rsidRPr="00262D44" w:rsidRDefault="005E594B" w:rsidP="005E594B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B25AF" wp14:editId="14618F48">
            <wp:simplePos x="0" y="0"/>
            <wp:positionH relativeFrom="column">
              <wp:posOffset>-575310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https://avatars.mds.yandex.net/i?id=c19e306c8d3f9fa9634e4099d62eb765-5469746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19e306c8d3f9fa9634e4099d62eb765-5469746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44">
        <w:rPr>
          <w:rFonts w:ascii="Monotype Corsiva" w:hAnsi="Monotype Corsiva"/>
          <w:b/>
          <w:color w:val="C00000"/>
          <w:sz w:val="32"/>
          <w:szCs w:val="32"/>
        </w:rPr>
        <w:t>ПОЗДРАВЛЯЕМ</w:t>
      </w:r>
    </w:p>
    <w:p w:rsidR="005E594B" w:rsidRDefault="005E594B" w:rsidP="005E594B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262D44">
        <w:rPr>
          <w:rFonts w:ascii="Monotype Corsiva" w:hAnsi="Monotype Corsiva"/>
          <w:b/>
          <w:color w:val="C00000"/>
          <w:sz w:val="32"/>
          <w:szCs w:val="32"/>
        </w:rPr>
        <w:t xml:space="preserve">победителей и призеров </w:t>
      </w:r>
    </w:p>
    <w:p w:rsidR="00BC7D2E" w:rsidRPr="00BC7D2E" w:rsidRDefault="00BC7D2E" w:rsidP="00BC7D2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BC7D2E">
        <w:rPr>
          <w:rFonts w:ascii="Monotype Corsiva" w:hAnsi="Monotype Corsiva"/>
          <w:b/>
          <w:color w:val="C00000"/>
          <w:sz w:val="32"/>
          <w:szCs w:val="32"/>
        </w:rPr>
        <w:t>52 городской конференции научного общества учащихся (НОУ) «Эврика» в 2021-2022 учебном году</w:t>
      </w:r>
    </w:p>
    <w:tbl>
      <w:tblPr>
        <w:tblStyle w:val="a3"/>
        <w:tblW w:w="107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560"/>
        <w:gridCol w:w="2126"/>
        <w:gridCol w:w="2551"/>
      </w:tblGrid>
      <w:tr w:rsidR="00BC7D2E" w:rsidRPr="00BC7D2E" w:rsidTr="00BC7D2E">
        <w:trPr>
          <w:trHeight w:val="659"/>
        </w:trPr>
        <w:tc>
          <w:tcPr>
            <w:tcW w:w="562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BC7D2E" w:rsidRPr="00BC7D2E" w:rsidRDefault="00BC7D2E" w:rsidP="00BC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D2E">
              <w:rPr>
                <w:rFonts w:ascii="Times New Roman" w:hAnsi="Times New Roman"/>
                <w:b/>
                <w:sz w:val="24"/>
                <w:szCs w:val="24"/>
              </w:rPr>
              <w:t>ФИО педагога-наставника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«Юриспруденция – 1»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Ильинична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России: уголовно-правовой и криминологический аспекты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Царёв Евгений Вячеславович, заведующий кафедрой Дзержинского филиала ННГУ</w:t>
            </w: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2E" w:rsidRPr="008B0BFD" w:rsidTr="00BC7D2E">
        <w:tc>
          <w:tcPr>
            <w:tcW w:w="562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B0BF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«Страноведение Великобритании»  </w:t>
            </w:r>
          </w:p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Севастьянова </w:t>
            </w:r>
            <w:proofErr w:type="spellStart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Стереотипы  английского  характера  в  сказках</w:t>
            </w:r>
          </w:p>
        </w:tc>
        <w:tc>
          <w:tcPr>
            <w:tcW w:w="2551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Комшина</w:t>
            </w:r>
            <w:proofErr w:type="spellEnd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Вячеславовна, учитель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иностранного языка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«Новые направления в маркетинге и рекламе»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Воронцова Екатерина Владимировна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vAlign w:val="center"/>
          </w:tcPr>
          <w:p w:rsidR="00BC7D2E" w:rsidRPr="00FD32D9" w:rsidRDefault="00BC7D2E" w:rsidP="00E4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Данилова Любовь Сергеевна, Старший преподаватель Кафедра общего и стратегического менеджмента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ведения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-каналов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«Новые направления в маркетинге и рекламе»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Дашковский Арсений Сергеевич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Сафронова Ксения Олеговна, к.э.н., кафедра производственного менеджмента и логистики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работает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шеринговый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бизнес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«Актуальные вопросы экономики и финансов – 2»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Табунина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Россохин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Валерьевич, к.э.н., кафедра финансового менеджмента, Щербакова Наталия Владимировна учитель экономики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 как фактор формирования личности подростка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«Прикладная математика – 2»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Коротяев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Никулина Светлана Ивановна, учитель математики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теории вероятности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«Информационные системы и </w:t>
            </w: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 xml:space="preserve">технологии – 1»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Антипин Андрей Павлович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явился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Москвичева Алла Николаевна,   учитель информатики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компьютерной игры «Пятнашки»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«Информационные системы и технологии – 2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Маркичев Роман Александрович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Москвичева Алла Николаевна, учитель информатики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компьютерной игры с возможностью изменения правил во время игрового процесса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«Физика (общая физика)»</w:t>
            </w:r>
            <w:r w:rsidRPr="00FD3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7D2E" w:rsidRPr="00FD32D9" w:rsidRDefault="00BC7D2E" w:rsidP="00E45A5C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Вешняков Андрей Константинович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Хабарова Татьяна Александровна, педагог АНО ДО «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клуб»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электричества для очистки воздуха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«Физика (механика)»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Асютин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Галатонова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Евгеньевна, учитель технологии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материалы для уроков технологии «Шагающие игрушки»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«Нано-, био- и технологии материалов»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Козлова Варвара Николаевна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Калинина Александра Александровна? к.х.н., доцент</w:t>
            </w: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Шуравин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Сергеевич магистрант 1 курс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хлебопекарных свойств муки для</w:t>
            </w: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выпечки хлебобулочных и бисквитных кондитерских изделий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«Нано-, био- и технологии материалов»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Петухов Илья Андреевич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Горшунов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Германович, доцент,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к.т.н</w:t>
            </w:r>
            <w:proofErr w:type="spellEnd"/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влияния режима термообработки на структуру и свойства углеродистых сталей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«Альтернативная электроэнергетика»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Антонова Анастасия Артемовна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Ершова Евгения Анатольевна, старший преподаватель кафедры ТОЭ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ВИЭ для зарядных станций электромобилей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«Альтернативная электроэнергетика»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Цыганкова Ульяна Андреевна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Ершова Евгения Анатольевна, старший преподаватель кафедры ТОЭ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Возможность развития ветроэнергетики и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Нижегородской области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BC7D2E" w:rsidRPr="00FD32D9" w:rsidRDefault="00BC7D2E" w:rsidP="00E45A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D3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ПРИКЛАДНАЯ  ХИМИЯ</w:t>
            </w:r>
            <w:proofErr w:type="gramEnd"/>
            <w:r w:rsidRPr="00FD3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C7D2E" w:rsidRPr="00FD32D9" w:rsidRDefault="00BC7D2E" w:rsidP="00E45A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Вдовин Ян Андреевич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Качалова Екатерина Алексеевна, педагог АНО ДО «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клуб»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Трехмерный пористый сорбент на основе природных полисахаридов для очистки воды от ионов неметаллов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«Органическая химия-1»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Никита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Алла Евгеньевна , учитель химии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физико-механических свойств полиуретанов на основе их состава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«Неорганическая химия»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Лешкович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Станислав Андреевич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Пиманова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Анатольевна, кандидат химических наук, доцент, доцент НГПУ им. К. Минина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Электрохимический ряд напряжений металлов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«Неорганическая химия»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Мартьянычева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Ксения  Сергеевна</w:t>
            </w:r>
            <w:proofErr w:type="gramEnd"/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Алла Евгеньевна , учитель химии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оптической керамики на основе оксида гольмия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«Экологическая химия»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 Тимофей Дмитриевич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Алла Евгеньевна , учитель химии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твёрдых бытовых отходов для изготовления эко-бумаги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«Медицинская биология и генетика»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Петрушина Анна Валерьевна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Дисфункция щитовидной железы. 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Гипотериоз</w:t>
            </w:r>
            <w:proofErr w:type="spellEnd"/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«Эпидемиология и медицинская микробиология»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Хвостов Егор Максимович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Сергеева Анжелика Вячеславовна, к.м.н., доцент ПИМУ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Эпидемиологические особенности и профилактика сибирской язвы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>«Химия биогенных элементов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 Тимофей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Абражеев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Ростислав Владиславович, доцент ННГУ, к.х.н.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реакции в идентификации горных пород</w:t>
            </w:r>
          </w:p>
        </w:tc>
      </w:tr>
      <w:tr w:rsidR="00BC7D2E" w:rsidRPr="008B0BFD" w:rsidTr="00BC7D2E">
        <w:tc>
          <w:tcPr>
            <w:tcW w:w="562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B0BF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«Медицинская биохимия»  </w:t>
            </w:r>
          </w:p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Анастасия Владиславовна</w:t>
            </w:r>
          </w:p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60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Елена Сергеевна, .</w:t>
            </w:r>
            <w:proofErr w:type="spellStart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б.н</w:t>
            </w:r>
            <w:proofErr w:type="spellEnd"/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., доцент кафедры биологии ФГБОУ ВО "ПИМУ" Минздрава России</w:t>
            </w:r>
          </w:p>
        </w:tc>
        <w:tc>
          <w:tcPr>
            <w:tcW w:w="2551" w:type="dxa"/>
            <w:shd w:val="clear" w:color="auto" w:fill="F9CBD3"/>
          </w:tcPr>
          <w:p w:rsidR="00BC7D2E" w:rsidRPr="008B0BFD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B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 действия стрессовых факторов на особенности структурообразования слюнной жидкости человека методом клиновидной дегидратации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«Физиология человека и животных»  </w:t>
            </w:r>
          </w:p>
          <w:p w:rsidR="00BC7D2E" w:rsidRPr="00FD32D9" w:rsidRDefault="00BC7D2E" w:rsidP="00E4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Визгалова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сна, памяти, мотивации, концентрации внимания у подростков возраста 14 – 16 лет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«Физиология человека и животных»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Алексеевна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существуют объятия, и почему они важны?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«Экология и здоровье – 2»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 Тимофей Дмитриевич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Бирюкова Светлана </w:t>
            </w: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Валерьевна, учитель биологии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Суперфуды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панацея или обман?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«Экология и охрана природы»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Мошенцова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Владимировна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Светлана Валерьевна, учитель биологии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Экологическая тропа "</w:t>
            </w: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Левинка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«Строительство»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Богов Александр Романович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Галатонова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Евгеньевна, учитель технологии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Тенсегрити</w:t>
            </w:r>
            <w:proofErr w:type="spellEnd"/>
          </w:p>
        </w:tc>
      </w:tr>
      <w:tr w:rsidR="00BC7D2E" w:rsidRPr="00FD32D9" w:rsidTr="00BC7D2E">
        <w:tc>
          <w:tcPr>
            <w:tcW w:w="562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D32D9">
              <w:rPr>
                <w:rFonts w:ascii="Times New Roman" w:hAnsi="Times New Roman"/>
                <w:caps/>
                <w:sz w:val="24"/>
                <w:szCs w:val="24"/>
              </w:rPr>
              <w:t xml:space="preserve">«Дизайн. Метрология. Стандартизация – 1»  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Мошенцова</w:t>
            </w:r>
            <w:proofErr w:type="spellEnd"/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Владимировна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Черных Елена Валерьевна, педагог дополнительного образования МБУ ДО «ЦДТ Московского района»</w:t>
            </w: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Волкова Елена Михайловна, доцент кафедры СМ ННГАСУ, кандидат  архитектуры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Дизайн-проект летней библиотеки на базе универсального контейнера</w:t>
            </w:r>
          </w:p>
        </w:tc>
      </w:tr>
      <w:tr w:rsidR="00BC7D2E" w:rsidRPr="00FD32D9" w:rsidTr="00BC7D2E">
        <w:tc>
          <w:tcPr>
            <w:tcW w:w="562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«пРикладные проблемы экономики и бизнеса-2»</w:t>
            </w:r>
          </w:p>
        </w:tc>
        <w:tc>
          <w:tcPr>
            <w:tcW w:w="1984" w:type="dxa"/>
          </w:tcPr>
          <w:p w:rsidR="00BC7D2E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Александр Дмитриевич</w:t>
            </w:r>
          </w:p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60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Гапонова Ольга Сергеевна, ВШЭ</w:t>
            </w:r>
          </w:p>
        </w:tc>
        <w:tc>
          <w:tcPr>
            <w:tcW w:w="2551" w:type="dxa"/>
          </w:tcPr>
          <w:p w:rsidR="00BC7D2E" w:rsidRPr="00FD32D9" w:rsidRDefault="00BC7D2E" w:rsidP="00E4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бизнес-плана собственного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созданию собственных эксклюзивных украшений</w:t>
            </w:r>
          </w:p>
        </w:tc>
      </w:tr>
    </w:tbl>
    <w:p w:rsidR="005E594B" w:rsidRPr="00262D44" w:rsidRDefault="005E594B" w:rsidP="005E594B">
      <w:pPr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A644CB" w:rsidRPr="00BC7D2E" w:rsidRDefault="00BC7D2E">
      <w:pPr>
        <w:rPr>
          <w:rFonts w:ascii="Monotype Corsiva" w:hAnsi="Monotype Corsiva"/>
          <w:b/>
          <w:color w:val="C00000"/>
          <w:sz w:val="40"/>
          <w:szCs w:val="40"/>
        </w:rPr>
      </w:pPr>
      <w:r w:rsidRPr="00BC7D2E">
        <w:rPr>
          <w:rFonts w:ascii="Monotype Corsiva" w:hAnsi="Monotype Corsiva"/>
          <w:b/>
          <w:color w:val="C00000"/>
          <w:sz w:val="40"/>
          <w:szCs w:val="40"/>
        </w:rPr>
        <w:t>Всего призовых мест – 22 места</w:t>
      </w:r>
    </w:p>
    <w:p w:rsidR="00BC7D2E" w:rsidRPr="00BC7D2E" w:rsidRDefault="00BC7D2E" w:rsidP="00BC7D2E">
      <w:pPr>
        <w:ind w:firstLine="1134"/>
        <w:rPr>
          <w:rFonts w:ascii="Monotype Corsiva" w:hAnsi="Monotype Corsiva"/>
          <w:b/>
          <w:color w:val="C00000"/>
          <w:sz w:val="40"/>
          <w:szCs w:val="40"/>
        </w:rPr>
      </w:pPr>
      <w:r w:rsidRPr="00BC7D2E">
        <w:rPr>
          <w:rFonts w:ascii="Monotype Corsiva" w:hAnsi="Monotype Corsiva"/>
          <w:b/>
          <w:color w:val="C00000"/>
          <w:sz w:val="40"/>
          <w:szCs w:val="40"/>
        </w:rPr>
        <w:t>1 мест – 2 обучающихся</w:t>
      </w:r>
    </w:p>
    <w:p w:rsidR="00BC7D2E" w:rsidRPr="00BC7D2E" w:rsidRDefault="00BC7D2E" w:rsidP="00BC7D2E">
      <w:pPr>
        <w:ind w:firstLine="1134"/>
        <w:rPr>
          <w:rFonts w:ascii="Monotype Corsiva" w:hAnsi="Monotype Corsiva"/>
          <w:b/>
          <w:color w:val="C00000"/>
          <w:sz w:val="40"/>
          <w:szCs w:val="40"/>
        </w:rPr>
      </w:pPr>
      <w:r w:rsidRPr="00BC7D2E">
        <w:rPr>
          <w:rFonts w:ascii="Monotype Corsiva" w:hAnsi="Monotype Corsiva"/>
          <w:b/>
          <w:color w:val="C00000"/>
          <w:sz w:val="40"/>
          <w:szCs w:val="40"/>
        </w:rPr>
        <w:t>2 место – 4 обучающихся</w:t>
      </w:r>
    </w:p>
    <w:p w:rsidR="00BC7D2E" w:rsidRPr="00BC7D2E" w:rsidRDefault="00BC7D2E" w:rsidP="00BC7D2E">
      <w:pPr>
        <w:ind w:firstLine="1134"/>
        <w:rPr>
          <w:rFonts w:ascii="Monotype Corsiva" w:hAnsi="Monotype Corsiva"/>
          <w:b/>
          <w:color w:val="C00000"/>
          <w:sz w:val="40"/>
          <w:szCs w:val="40"/>
        </w:rPr>
      </w:pPr>
      <w:r w:rsidRPr="00BC7D2E">
        <w:rPr>
          <w:rFonts w:ascii="Monotype Corsiva" w:hAnsi="Monotype Corsiva"/>
          <w:b/>
          <w:color w:val="C00000"/>
          <w:sz w:val="40"/>
          <w:szCs w:val="40"/>
        </w:rPr>
        <w:t>3 место – 16 обучающихся</w:t>
      </w:r>
    </w:p>
    <w:p w:rsidR="00BC7D2E" w:rsidRPr="00BC7D2E" w:rsidRDefault="00BC7D2E" w:rsidP="00BC7D2E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BC7D2E">
        <w:rPr>
          <w:rFonts w:ascii="Monotype Corsiva" w:hAnsi="Monotype Corsiva"/>
          <w:b/>
          <w:color w:val="C00000"/>
          <w:sz w:val="40"/>
          <w:szCs w:val="40"/>
        </w:rPr>
        <w:t>Качество выступления на городской конференции – 73%</w:t>
      </w:r>
    </w:p>
    <w:sectPr w:rsidR="00BC7D2E" w:rsidRPr="00BC7D2E" w:rsidSect="005E59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B"/>
    <w:rsid w:val="005E594B"/>
    <w:rsid w:val="00A644CB"/>
    <w:rsid w:val="00BC7D2E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5259-E2E1-481F-A9EF-57BA86E2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cp:lastPrinted>2022-04-28T07:52:00Z</cp:lastPrinted>
  <dcterms:created xsi:type="dcterms:W3CDTF">2022-04-28T12:39:00Z</dcterms:created>
  <dcterms:modified xsi:type="dcterms:W3CDTF">2022-04-28T12:39:00Z</dcterms:modified>
</cp:coreProperties>
</file>