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AF" w:rsidRDefault="003E3113" w:rsidP="001E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56F">
        <w:rPr>
          <w:rFonts w:ascii="Times New Roman" w:hAnsi="Times New Roman" w:cs="Times New Roman"/>
          <w:b/>
          <w:sz w:val="24"/>
          <w:szCs w:val="24"/>
        </w:rPr>
        <w:t>Тема исследования</w:t>
      </w:r>
      <w:r w:rsidR="00DE6F8A" w:rsidRPr="00DC656F">
        <w:rPr>
          <w:rFonts w:ascii="Times New Roman" w:hAnsi="Times New Roman" w:cs="Times New Roman"/>
          <w:b/>
          <w:sz w:val="24"/>
          <w:szCs w:val="24"/>
        </w:rPr>
        <w:t>:</w:t>
      </w:r>
    </w:p>
    <w:p w:rsidR="00DC656F" w:rsidRDefault="001E50AF" w:rsidP="001E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модель</w:t>
      </w:r>
      <w:r w:rsidR="003E3113" w:rsidRPr="00DC656F">
        <w:rPr>
          <w:rFonts w:ascii="Times New Roman" w:hAnsi="Times New Roman" w:cs="Times New Roman"/>
          <w:b/>
          <w:sz w:val="24"/>
          <w:szCs w:val="24"/>
        </w:rPr>
        <w:t xml:space="preserve"> школьников в условиях лицейского образования</w:t>
      </w:r>
    </w:p>
    <w:p w:rsidR="003318BF" w:rsidRPr="00DC656F" w:rsidRDefault="003E3113" w:rsidP="001E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6F">
        <w:rPr>
          <w:rFonts w:ascii="Times New Roman" w:hAnsi="Times New Roman" w:cs="Times New Roman"/>
          <w:b/>
          <w:sz w:val="24"/>
          <w:szCs w:val="24"/>
        </w:rPr>
        <w:t>(2013-2017гг.)</w:t>
      </w:r>
    </w:p>
    <w:p w:rsidR="00772444" w:rsidRPr="00DC656F" w:rsidRDefault="00DE6F8A" w:rsidP="001E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6F">
        <w:rPr>
          <w:rFonts w:ascii="Times New Roman" w:hAnsi="Times New Roman" w:cs="Times New Roman"/>
          <w:b/>
          <w:sz w:val="24"/>
          <w:szCs w:val="24"/>
        </w:rPr>
        <w:t>Проблемный анализ  нормативной базы по воспитанию (итоги первого этапа ОЭР)</w:t>
      </w:r>
    </w:p>
    <w:p w:rsidR="00DC656F" w:rsidRDefault="001E50AF" w:rsidP="001E50A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C656F">
        <w:rPr>
          <w:rFonts w:ascii="Times New Roman" w:hAnsi="Times New Roman" w:cs="Times New Roman"/>
          <w:b/>
          <w:sz w:val="24"/>
          <w:szCs w:val="24"/>
        </w:rPr>
        <w:t>улева С.В.</w:t>
      </w:r>
    </w:p>
    <w:p w:rsidR="00DC656F" w:rsidRDefault="00DC656F" w:rsidP="00472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824" w:rsidRPr="00DC656F" w:rsidRDefault="001D1824" w:rsidP="00472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56F">
        <w:rPr>
          <w:rFonts w:ascii="Times New Roman" w:hAnsi="Times New Roman" w:cs="Times New Roman"/>
          <w:b/>
          <w:sz w:val="24"/>
          <w:szCs w:val="24"/>
        </w:rPr>
        <w:t>Проблема, на решение которой направлено исследование:</w:t>
      </w:r>
    </w:p>
    <w:p w:rsidR="001D1824" w:rsidRPr="00DC656F" w:rsidRDefault="001D1824" w:rsidP="001D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bCs/>
          <w:sz w:val="24"/>
          <w:szCs w:val="24"/>
        </w:rPr>
        <w:t>разрыв между государственной инновационной политикой в области социального</w:t>
      </w:r>
      <w:r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Pr="00DC656F">
        <w:rPr>
          <w:rFonts w:ascii="Times New Roman" w:hAnsi="Times New Roman" w:cs="Times New Roman"/>
          <w:bCs/>
          <w:sz w:val="24"/>
          <w:szCs w:val="24"/>
        </w:rPr>
        <w:t>воспитания и отсутствием четких механизмов ее реализации</w:t>
      </w:r>
      <w:r w:rsidRPr="00DC656F">
        <w:rPr>
          <w:rFonts w:ascii="Times New Roman" w:hAnsi="Times New Roman" w:cs="Times New Roman"/>
          <w:sz w:val="24"/>
          <w:szCs w:val="24"/>
        </w:rPr>
        <w:t>.</w:t>
      </w:r>
    </w:p>
    <w:p w:rsidR="00472D0B" w:rsidRPr="00DC656F" w:rsidRDefault="00472D0B" w:rsidP="0047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b/>
          <w:sz w:val="24"/>
          <w:szCs w:val="24"/>
        </w:rPr>
        <w:t xml:space="preserve">Цель исследования: </w:t>
      </w:r>
      <w:r w:rsidRPr="00DC656F">
        <w:rPr>
          <w:rFonts w:ascii="Times New Roman" w:hAnsi="Times New Roman" w:cs="Times New Roman"/>
          <w:sz w:val="24"/>
          <w:szCs w:val="24"/>
        </w:rPr>
        <w:t>разработать воспитательную модель школьников в условиях лицейского образования и научно-методическое обеспечение ее эффективной реализации.</w:t>
      </w:r>
    </w:p>
    <w:p w:rsidR="00811DDE" w:rsidRPr="00DC656F" w:rsidRDefault="00472D0B" w:rsidP="001E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260A" w:rsidRPr="00DC656F" w:rsidRDefault="00E3260A" w:rsidP="001E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1.Обосновать теоретико-методологические основы к разработке воспитательных моделей школьников в условиях особенностей ОПП лицея</w:t>
      </w:r>
      <w:r w:rsidR="00506817" w:rsidRPr="00DC656F">
        <w:rPr>
          <w:rFonts w:ascii="Times New Roman" w:hAnsi="Times New Roman" w:cs="Times New Roman"/>
          <w:sz w:val="24"/>
          <w:szCs w:val="24"/>
        </w:rPr>
        <w:t xml:space="preserve"> как педагогической интеллектуальной организации</w:t>
      </w:r>
      <w:r w:rsidR="00A0774A" w:rsidRPr="00DC656F">
        <w:rPr>
          <w:rFonts w:ascii="Times New Roman" w:hAnsi="Times New Roman" w:cs="Times New Roman"/>
          <w:sz w:val="24"/>
          <w:szCs w:val="24"/>
        </w:rPr>
        <w:t>;</w:t>
      </w:r>
    </w:p>
    <w:p w:rsidR="00E3260A" w:rsidRPr="00DC656F" w:rsidRDefault="00E3260A" w:rsidP="001E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2.Создать условия для </w:t>
      </w:r>
      <w:r w:rsidR="00506817" w:rsidRPr="00DC656F">
        <w:rPr>
          <w:rFonts w:ascii="Times New Roman" w:hAnsi="Times New Roman" w:cs="Times New Roman"/>
          <w:sz w:val="24"/>
          <w:szCs w:val="24"/>
        </w:rPr>
        <w:t xml:space="preserve">реализации субъектных качеств </w:t>
      </w:r>
      <w:r w:rsidRPr="00DC656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06817" w:rsidRPr="00DC656F">
        <w:rPr>
          <w:rFonts w:ascii="Times New Roman" w:hAnsi="Times New Roman" w:cs="Times New Roman"/>
          <w:sz w:val="24"/>
          <w:szCs w:val="24"/>
        </w:rPr>
        <w:t>в учебно-воспитательном процессе</w:t>
      </w:r>
      <w:r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771B80" w:rsidRPr="00DC656F">
        <w:rPr>
          <w:rFonts w:ascii="Times New Roman" w:hAnsi="Times New Roman" w:cs="Times New Roman"/>
          <w:sz w:val="24"/>
          <w:szCs w:val="24"/>
        </w:rPr>
        <w:t xml:space="preserve">в условиях реализации ФГОС </w:t>
      </w:r>
      <w:r w:rsidRPr="00DC656F">
        <w:rPr>
          <w:rFonts w:ascii="Times New Roman" w:hAnsi="Times New Roman" w:cs="Times New Roman"/>
          <w:sz w:val="24"/>
          <w:szCs w:val="24"/>
        </w:rPr>
        <w:t xml:space="preserve">с учетом особенностей возраста апробировать механизмы системы оценки качества воспитания,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сопровождения программы профориентации</w:t>
      </w:r>
      <w:r w:rsidR="00A0774A" w:rsidRPr="00DC656F">
        <w:rPr>
          <w:rFonts w:ascii="Times New Roman" w:hAnsi="Times New Roman" w:cs="Times New Roman"/>
          <w:sz w:val="24"/>
          <w:szCs w:val="24"/>
        </w:rPr>
        <w:t>;</w:t>
      </w:r>
    </w:p>
    <w:p w:rsidR="00E3260A" w:rsidRPr="00DC656F" w:rsidRDefault="00E3260A" w:rsidP="001E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3.</w:t>
      </w:r>
      <w:r w:rsidR="00506817" w:rsidRPr="00DC656F">
        <w:rPr>
          <w:rFonts w:ascii="Times New Roman" w:hAnsi="Times New Roman" w:cs="Times New Roman"/>
          <w:sz w:val="24"/>
          <w:szCs w:val="24"/>
        </w:rPr>
        <w:t xml:space="preserve"> Совместно с семьей, социальными партнерами лицея, создать условия для  реализации  внеурочных достижений  обучающихся в детских общественных объединениях и иных формах детско-взрослых общностей, </w:t>
      </w:r>
    </w:p>
    <w:p w:rsidR="00506817" w:rsidRPr="00DC656F" w:rsidRDefault="00506817" w:rsidP="001E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4.Внедрить систему подготовки педагога-воспитателя, владеющего технологиями социализации обучающихся</w:t>
      </w:r>
      <w:r w:rsidR="00A0774A" w:rsidRPr="00DC656F">
        <w:rPr>
          <w:rFonts w:ascii="Times New Roman" w:hAnsi="Times New Roman" w:cs="Times New Roman"/>
          <w:sz w:val="24"/>
          <w:szCs w:val="24"/>
        </w:rPr>
        <w:t>;</w:t>
      </w:r>
    </w:p>
    <w:p w:rsidR="00772444" w:rsidRDefault="00A0774A" w:rsidP="001E5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5.Определить особенности воспитательной модели лицеистов и критерии ее эффективности.</w:t>
      </w:r>
      <w:r w:rsidR="00772444" w:rsidRPr="00DC6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56F" w:rsidRPr="00DC656F" w:rsidRDefault="00DC656F" w:rsidP="0077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444" w:rsidRPr="00DC656F" w:rsidRDefault="00772444" w:rsidP="0077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56F">
        <w:rPr>
          <w:rFonts w:ascii="Times New Roman" w:hAnsi="Times New Roman" w:cs="Times New Roman"/>
          <w:b/>
          <w:sz w:val="24"/>
          <w:szCs w:val="24"/>
        </w:rPr>
        <w:t>План опытно-экспериментальной работы</w:t>
      </w:r>
    </w:p>
    <w:p w:rsidR="00772444" w:rsidRPr="00DC656F" w:rsidRDefault="00772444" w:rsidP="0077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1.этап (2013-2014гг.) Осуществляется анализ философской, психологической и иной литературы по проблеме исследования, определяются теоретические подходы к решению исследовательских задач.</w:t>
      </w:r>
    </w:p>
    <w:p w:rsidR="00772444" w:rsidRPr="00DC656F" w:rsidRDefault="00772444" w:rsidP="0077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2.этап (2014-2015гг) Проводится констатирующий эксперимент, осуществляется проектирование воспитательной модели школьников в условиях лицея как педагогической интеллектуальной организации</w:t>
      </w:r>
    </w:p>
    <w:p w:rsidR="00772444" w:rsidRPr="00DC656F" w:rsidRDefault="00772444" w:rsidP="0077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3.этап (2015-2016гг.) Происходит апробация воспитательной модели и ее модификаций в социализирующей воспитательной системе лицея на основе адаптивных организационных структур</w:t>
      </w:r>
    </w:p>
    <w:p w:rsidR="00772444" w:rsidRPr="00DC656F" w:rsidRDefault="00772444" w:rsidP="0077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4.этап (2016-2017гг). Проводится анализ результатов экспериментальной работы через механизмы социального воспитания в деятельности педагога, учащегося, коллектива детских общественных объединений</w:t>
      </w:r>
      <w:r w:rsidRPr="00DC6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56F">
        <w:rPr>
          <w:rFonts w:ascii="Times New Roman" w:hAnsi="Times New Roman" w:cs="Times New Roman"/>
          <w:sz w:val="24"/>
          <w:szCs w:val="24"/>
        </w:rPr>
        <w:t>и пакет нормативной управленческой документации для развития воспитательной компоненты образовательной организации</w:t>
      </w:r>
    </w:p>
    <w:p w:rsidR="00A0774A" w:rsidRPr="00DC656F" w:rsidRDefault="00A0774A" w:rsidP="00E3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8BF" w:rsidRDefault="00772444" w:rsidP="001E50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656F">
        <w:rPr>
          <w:rFonts w:ascii="Times New Roman" w:hAnsi="Times New Roman"/>
          <w:b/>
          <w:sz w:val="24"/>
          <w:szCs w:val="24"/>
        </w:rPr>
        <w:t>На конкурс представляются материалы по первом</w:t>
      </w:r>
      <w:r w:rsidR="001E50AF">
        <w:rPr>
          <w:rFonts w:ascii="Times New Roman" w:hAnsi="Times New Roman"/>
          <w:b/>
          <w:sz w:val="24"/>
          <w:szCs w:val="24"/>
        </w:rPr>
        <w:t>у этапу и частично второму этапам эксперимента.</w:t>
      </w:r>
    </w:p>
    <w:p w:rsidR="001E50AF" w:rsidRDefault="001E50AF" w:rsidP="00205B5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50AF" w:rsidRDefault="001E50AF" w:rsidP="00205B5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50AF" w:rsidRDefault="001E50AF" w:rsidP="00205B5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50AF" w:rsidRDefault="001E50AF" w:rsidP="00205B5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50AF" w:rsidRPr="00DC656F" w:rsidRDefault="001E50AF" w:rsidP="00205B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8BF" w:rsidRPr="00DC656F" w:rsidRDefault="003318BF" w:rsidP="00A4520A">
      <w:pPr>
        <w:pStyle w:val="1"/>
        <w:ind w:left="851"/>
        <w:rPr>
          <w:rFonts w:ascii="Times New Roman" w:hAnsi="Times New Roman"/>
          <w:sz w:val="24"/>
          <w:szCs w:val="24"/>
        </w:rPr>
      </w:pPr>
      <w:r w:rsidRPr="00DC656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3318BF" w:rsidRPr="00DC656F" w:rsidRDefault="003318BF" w:rsidP="00205B5E">
      <w:pPr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«Мы должны строить свое будущее на прочном фундаменте. И такой фундамент – это патриотизм,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Это ответственность за свою страну и ее будущее» (В.В. Путин, 12 сентября 2012 года, Краснодарский край, встреча, посвященная проблемам патриотического воспитания молодежи).</w:t>
      </w:r>
    </w:p>
    <w:p w:rsidR="003318BF" w:rsidRPr="00DC656F" w:rsidRDefault="003318BF" w:rsidP="00205B5E">
      <w:pPr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«В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деятельности» («Национальная стратегия действий в интересах детей на 2012-2017гг.»). </w:t>
      </w:r>
    </w:p>
    <w:p w:rsidR="003318BF" w:rsidRPr="00DC656F" w:rsidRDefault="003318BF" w:rsidP="002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Государственные образовательная политика в качестве приоритетной задачи выдвигает социальное воспитание ответственного и инициативного российского гражданина как главный фактор инновационного развития страны.</w:t>
      </w:r>
      <w:r w:rsidRPr="00DC656F">
        <w:rPr>
          <w:rFonts w:ascii="Times New Roman" w:hAnsi="Times New Roman" w:cs="Times New Roman"/>
          <w:sz w:val="24"/>
          <w:szCs w:val="24"/>
        </w:rPr>
        <w:t xml:space="preserve"> Об этом говорится в целом ряде документов, важнейшими из которых являются: </w:t>
      </w:r>
    </w:p>
    <w:p w:rsidR="003318BF" w:rsidRPr="00DC656F" w:rsidRDefault="003318BF" w:rsidP="00205B5E">
      <w:pPr>
        <w:pStyle w:val="a3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Стратегия инновационного развития Российской Федерации на период до 2020 года (Стратегия 2020), разработанная группой экспертов под руководством ректоров НИУ ВШЭ и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Ярослава Кузьминова и Владимира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(утверждена распоряжением правительства от 8 декабря 2011 г. №2227-р, обновлена в марте 2012 года).</w:t>
      </w:r>
    </w:p>
    <w:p w:rsidR="003318BF" w:rsidRPr="00DC656F" w:rsidRDefault="003318BF" w:rsidP="00205B5E">
      <w:pPr>
        <w:pStyle w:val="a3"/>
        <w:numPr>
          <w:ilvl w:val="0"/>
          <w:numId w:val="3"/>
        </w:numPr>
        <w:spacing w:after="0" w:line="240" w:lineRule="auto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«Национальная стратегия действий в интересах детей на 2012-2017годы» (Указ Президента РФ от 1 июня 2012 г. N 761 "О Национальной стратегии действий в интересах детей на 2012 - 2017 годы")</w:t>
      </w:r>
    </w:p>
    <w:p w:rsidR="003318BF" w:rsidRPr="00DC656F" w:rsidRDefault="003318BF" w:rsidP="00205B5E">
      <w:pPr>
        <w:pStyle w:val="a3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Федерации), четвёртая подпрограмма – «Вовлечение молодёжи в социальную практику» – ставит целью создание условий успешной социализации и эффективной самореализации молодёжи.</w:t>
      </w:r>
    </w:p>
    <w:p w:rsidR="003318BF" w:rsidRPr="00DC656F" w:rsidRDefault="003318BF" w:rsidP="002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 Задачи государственной политики в сфере образования сформулированы так же в основополагающих документах - Концепции долгосрочного социально-экономического развития России на период до 2020 года, Федеральной целевой программе развития образования, Национальной образовательной инициативе «Наша новая школа»: </w:t>
      </w:r>
    </w:p>
    <w:p w:rsidR="003318BF" w:rsidRPr="00DC656F" w:rsidRDefault="003318BF" w:rsidP="00205B5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56F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мире: «Ученик должен обладать целостным социально-ориентированным взглядом на мир в его единстве и разнообразии» (НОИ ННШ). </w:t>
      </w:r>
    </w:p>
    <w:p w:rsidR="003318BF" w:rsidRPr="00DC656F" w:rsidRDefault="003318BF" w:rsidP="00205B5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56F">
        <w:rPr>
          <w:rFonts w:ascii="Times New Roman" w:hAnsi="Times New Roman" w:cs="Times New Roman"/>
          <w:color w:val="000000"/>
          <w:sz w:val="24"/>
          <w:szCs w:val="24"/>
        </w:rPr>
        <w:t>Моделирование и апробация механизмов оценки качества воспитания как необходимой составляющей процесса образования: «Формирование механизмов оценки качества и востребованности образовательных услуг с участием потребителей путем создания прозрачной, объективной системы оценки индивидуальных образовательных достижений учащихся как основы перехода к следующему уровню образования» (КДР).</w:t>
      </w:r>
    </w:p>
    <w:p w:rsidR="003318BF" w:rsidRPr="00DC656F" w:rsidRDefault="003318BF" w:rsidP="00205B5E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56F">
        <w:rPr>
          <w:rFonts w:ascii="Times New Roman" w:hAnsi="Times New Roman" w:cs="Times New Roman"/>
          <w:color w:val="000000"/>
          <w:sz w:val="24"/>
          <w:szCs w:val="24"/>
        </w:rPr>
        <w:t>Модернизация институтов системы образования как инструментов социального развития (КДР, ФЦПРО): «В рамках мероприятия по распространению на всей территории РФ современных моделей успешной социализации детей будут распространены инновационные воспитательные модели, обеспечивающие формирование гражданской идентичности обучающихся» (ФЦПРО).</w:t>
      </w:r>
    </w:p>
    <w:p w:rsidR="003318BF" w:rsidRPr="00DC656F" w:rsidRDefault="003318BF" w:rsidP="00205B5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5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нового профессионализма учителя как воспитателя, владеющего педагогическими технологиями социализации </w:t>
      </w:r>
      <w:proofErr w:type="gramStart"/>
      <w:r w:rsidRPr="00DC656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C656F">
        <w:rPr>
          <w:rFonts w:ascii="Times New Roman" w:hAnsi="Times New Roman" w:cs="Times New Roman"/>
          <w:color w:val="000000"/>
          <w:sz w:val="24"/>
          <w:szCs w:val="24"/>
        </w:rPr>
        <w:t>: «Новая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людьми» (НОИ ННШ).</w:t>
      </w:r>
    </w:p>
    <w:p w:rsidR="003318BF" w:rsidRPr="00DC656F" w:rsidRDefault="003318BF" w:rsidP="00205B5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Консолидация усилий школы, семьи и общественности, других институтов по проектированию и созданию социальных воспитательных пространств, системообразующими элементами которых являются гуманистические воспитательные системы: «</w:t>
      </w:r>
      <w:r w:rsidRPr="00DC656F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ориентирами воспитательной деятельности будут создание условий для личностного роста воспитанников, формирование нравственных основ социализации молодого поколения» </w:t>
      </w:r>
      <w:r w:rsidRPr="00DC656F">
        <w:rPr>
          <w:rFonts w:ascii="Times New Roman" w:hAnsi="Times New Roman" w:cs="Times New Roman"/>
          <w:sz w:val="24"/>
          <w:szCs w:val="24"/>
        </w:rPr>
        <w:t>(ВЦПРО Нижегородской области).</w:t>
      </w:r>
    </w:p>
    <w:p w:rsidR="00085FF5" w:rsidRPr="00DC656F" w:rsidRDefault="003318BF" w:rsidP="001E50A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Мы рассматриваем образование как рамочный процесс, в котором разворачивается четыре других процесса: воспитание, обучение, социализация, взросление (В.И.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). Для продуктивного развития школы необходим выбор ведущего прорывного направления, базовой формы процесса образования. </w:t>
      </w: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направлением считаем воспитание. </w:t>
      </w:r>
      <w:r w:rsidRPr="00DC656F">
        <w:rPr>
          <w:rFonts w:ascii="Times New Roman" w:eastAsia="Times New Roman" w:hAnsi="Times New Roman" w:cs="Times New Roman"/>
          <w:sz w:val="24"/>
          <w:szCs w:val="24"/>
        </w:rPr>
        <w:t>Возвращение в теорию и практику школы понятия социальное воспитание</w:t>
      </w:r>
      <w:r w:rsidRPr="00DC656F">
        <w:rPr>
          <w:rStyle w:val="a6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DC656F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(общественного, по сути, воспитания на основе патриотической идеологии) поднимает на новый уровень инновационные процессы в образования, создавая условия для реализации ценностного потенциала педагогов как потенциального источника инноваций. В то же время </w:t>
      </w:r>
      <w:r w:rsidRPr="00DC656F">
        <w:rPr>
          <w:rFonts w:ascii="Times New Roman" w:hAnsi="Times New Roman" w:cs="Times New Roman"/>
          <w:sz w:val="24"/>
          <w:szCs w:val="24"/>
        </w:rPr>
        <w:t xml:space="preserve">выбор понятия «образовательной услуги» в современной нормативно-правовой базе образования создает ситуацию неопределенности в сфере механизмов реализации государственных задач в области воспитания. </w:t>
      </w:r>
    </w:p>
    <w:p w:rsidR="00E92C6B" w:rsidRPr="00DC656F" w:rsidRDefault="003318BF" w:rsidP="00085FF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В рамках данной коллизии педагогический коллектив образовательного учреждения нуждается в четких методологических и управленческих ориентирах воспитательной деятельности, </w:t>
      </w:r>
      <w:r w:rsidRPr="00DC656F">
        <w:rPr>
          <w:rFonts w:ascii="Times New Roman" w:hAnsi="Times New Roman" w:cs="Times New Roman"/>
          <w:b/>
          <w:sz w:val="24"/>
          <w:szCs w:val="24"/>
        </w:rPr>
        <w:t>результатом которых традиционно является образ обучающегося (выпускника) школы.</w:t>
      </w:r>
      <w:r w:rsidR="00E92C6B" w:rsidRPr="00DC656F">
        <w:rPr>
          <w:rFonts w:ascii="Times New Roman" w:hAnsi="Times New Roman" w:cs="Times New Roman"/>
          <w:b/>
          <w:sz w:val="24"/>
          <w:szCs w:val="24"/>
        </w:rPr>
        <w:t xml:space="preserve"> Содержанием работы опытно-экспериментальной площадки  РАО на базе МБОУ лицей №87 имени Л.И.Новиковой стала разработка воспитательной модели обучающихся в ус</w:t>
      </w:r>
      <w:r w:rsidR="001E50AF">
        <w:rPr>
          <w:rFonts w:ascii="Times New Roman" w:hAnsi="Times New Roman" w:cs="Times New Roman"/>
          <w:b/>
          <w:sz w:val="24"/>
          <w:szCs w:val="24"/>
        </w:rPr>
        <w:t>ловиях лицейского образования.</w:t>
      </w:r>
    </w:p>
    <w:p w:rsidR="00E92C6B" w:rsidRPr="00DC656F" w:rsidRDefault="00E92C6B" w:rsidP="00E92C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8BF" w:rsidRPr="00DC656F" w:rsidRDefault="003318BF" w:rsidP="003318B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6F">
        <w:rPr>
          <w:rFonts w:ascii="Times New Roman" w:hAnsi="Times New Roman" w:cs="Times New Roman"/>
          <w:b/>
          <w:sz w:val="24"/>
          <w:szCs w:val="24"/>
        </w:rPr>
        <w:t xml:space="preserve">2.1. Актуальность </w:t>
      </w:r>
      <w:r w:rsidR="009F5F13" w:rsidRPr="00DC656F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DC656F">
        <w:rPr>
          <w:rFonts w:ascii="Times New Roman" w:hAnsi="Times New Roman" w:cs="Times New Roman"/>
          <w:b/>
          <w:sz w:val="24"/>
          <w:szCs w:val="24"/>
        </w:rPr>
        <w:t>.</w:t>
      </w:r>
    </w:p>
    <w:p w:rsidR="00E467A5" w:rsidRPr="00DC656F" w:rsidRDefault="003318BF" w:rsidP="00680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9F5F13" w:rsidRPr="00DC656F">
        <w:rPr>
          <w:rFonts w:ascii="Times New Roman" w:hAnsi="Times New Roman" w:cs="Times New Roman"/>
          <w:sz w:val="24"/>
          <w:szCs w:val="24"/>
        </w:rPr>
        <w:t>исследования</w:t>
      </w:r>
      <w:r w:rsidRPr="00DC656F">
        <w:rPr>
          <w:rFonts w:ascii="Times New Roman" w:hAnsi="Times New Roman" w:cs="Times New Roman"/>
          <w:sz w:val="24"/>
          <w:szCs w:val="24"/>
        </w:rPr>
        <w:t xml:space="preserve"> обоснована несколькими направлениями анализа</w:t>
      </w:r>
      <w:r w:rsidR="00E467A5" w:rsidRPr="00DC656F">
        <w:rPr>
          <w:rFonts w:ascii="Times New Roman" w:hAnsi="Times New Roman" w:cs="Times New Roman"/>
          <w:sz w:val="24"/>
          <w:szCs w:val="24"/>
        </w:rPr>
        <w:t xml:space="preserve"> существующих проблем в области моделирования результатов воспитания</w:t>
      </w:r>
      <w:r w:rsidRPr="00DC656F">
        <w:rPr>
          <w:rFonts w:ascii="Times New Roman" w:hAnsi="Times New Roman" w:cs="Times New Roman"/>
          <w:sz w:val="24"/>
          <w:szCs w:val="24"/>
        </w:rPr>
        <w:t xml:space="preserve">. </w:t>
      </w:r>
      <w:r w:rsidR="00205B5E" w:rsidRPr="00DC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BF" w:rsidRPr="00DC656F" w:rsidRDefault="003318BF" w:rsidP="00680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CE404E" w:rsidRPr="00DC656F">
        <w:rPr>
          <w:rFonts w:ascii="Times New Roman" w:hAnsi="Times New Roman" w:cs="Times New Roman"/>
          <w:sz w:val="24"/>
          <w:szCs w:val="24"/>
        </w:rPr>
        <w:t>необходим анализ нормативных документов в области образования и воспитания. Г</w:t>
      </w:r>
      <w:r w:rsidRPr="00DC656F">
        <w:rPr>
          <w:rFonts w:ascii="Times New Roman" w:hAnsi="Times New Roman" w:cs="Times New Roman"/>
          <w:sz w:val="24"/>
          <w:szCs w:val="24"/>
        </w:rPr>
        <w:t xml:space="preserve">осударственная программа Российской Федерации "Развитие образования" на 2013-2020 годы к числу имеющихся </w:t>
      </w:r>
      <w:r w:rsidRPr="00DC656F">
        <w:rPr>
          <w:rFonts w:ascii="Times New Roman" w:hAnsi="Times New Roman" w:cs="Times New Roman"/>
          <w:b/>
          <w:sz w:val="24"/>
          <w:szCs w:val="24"/>
        </w:rPr>
        <w:t>проблем</w:t>
      </w:r>
      <w:r w:rsidRPr="00DC656F">
        <w:rPr>
          <w:rFonts w:ascii="Times New Roman" w:hAnsi="Times New Roman" w:cs="Times New Roman"/>
          <w:sz w:val="24"/>
          <w:szCs w:val="24"/>
        </w:rPr>
        <w:t xml:space="preserve"> относит:</w:t>
      </w:r>
    </w:p>
    <w:p w:rsidR="003318BF" w:rsidRPr="00DC656F" w:rsidRDefault="003318BF" w:rsidP="0068027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</w:t>
      </w:r>
    </w:p>
    <w:p w:rsidR="003318BF" w:rsidRPr="00DC656F" w:rsidRDefault="003318BF" w:rsidP="0068027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неэффективное управление этим процессом; </w:t>
      </w:r>
    </w:p>
    <w:p w:rsidR="003318BF" w:rsidRPr="00DC656F" w:rsidRDefault="003318BF" w:rsidP="0068027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слабый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качеством образовательных услуг, </w:t>
      </w:r>
    </w:p>
    <w:p w:rsidR="003318BF" w:rsidRPr="00DC656F" w:rsidRDefault="003318BF" w:rsidP="0068027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низкий уровень этического, гражданско-патриотического, культурно-эстетического развития различных категорий детей как причина возникновения в подростковой среде межэтнической и межконфессиональной напряженности, ксенофобии, к </w:t>
      </w:r>
      <w:r w:rsidRPr="00DC656F">
        <w:rPr>
          <w:rFonts w:ascii="Times New Roman" w:hAnsi="Times New Roman" w:cs="Times New Roman"/>
          <w:sz w:val="24"/>
          <w:szCs w:val="24"/>
        </w:rPr>
        <w:lastRenderedPageBreak/>
        <w:t>дискриминационному поведению детей и подростков, агрессивности, травле сверстников и другим асоциальным проявлениям.</w:t>
      </w:r>
    </w:p>
    <w:p w:rsidR="003318BF" w:rsidRPr="00DC656F" w:rsidRDefault="003318BF" w:rsidP="00680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 В программе называются меры, направленные на развитие воспитания и социализацию детей, которые могут решить вышеназванные проблемы: </w:t>
      </w:r>
    </w:p>
    <w:p w:rsidR="003318BF" w:rsidRPr="00DC656F" w:rsidRDefault="003318BF" w:rsidP="001611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разработка общенациональной стратегии развития воспитания как основы реализации государственной политики, </w:t>
      </w:r>
    </w:p>
    <w:p w:rsidR="003318BF" w:rsidRPr="00DC656F" w:rsidRDefault="003318BF" w:rsidP="001611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обеспечение развития научных основ воспитания и социализации подрастающих поколений,</w:t>
      </w:r>
    </w:p>
    <w:p w:rsidR="003318BF" w:rsidRPr="00DC656F" w:rsidRDefault="003318BF" w:rsidP="001611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</w:t>
      </w:r>
      <w:r w:rsidR="00161142" w:rsidRPr="00DC656F">
        <w:rPr>
          <w:rFonts w:ascii="Times New Roman" w:hAnsi="Times New Roman" w:cs="Times New Roman"/>
          <w:sz w:val="24"/>
          <w:szCs w:val="24"/>
        </w:rPr>
        <w:t>женных Сил Российской Федерации;</w:t>
      </w:r>
    </w:p>
    <w:p w:rsidR="003318BF" w:rsidRPr="00DC656F" w:rsidRDefault="003318BF" w:rsidP="001611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условиями, созданными в образовательных учреждениях для воспитания и соц</w:t>
      </w:r>
      <w:r w:rsidR="00161142" w:rsidRPr="00DC656F">
        <w:rPr>
          <w:rFonts w:ascii="Times New Roman" w:hAnsi="Times New Roman" w:cs="Times New Roman"/>
          <w:sz w:val="24"/>
          <w:szCs w:val="24"/>
        </w:rPr>
        <w:t>иализации детей;</w:t>
      </w:r>
    </w:p>
    <w:p w:rsidR="003318BF" w:rsidRPr="00DC656F" w:rsidRDefault="003318BF" w:rsidP="001611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</w:t>
      </w:r>
      <w:r w:rsidR="00161142" w:rsidRPr="00DC656F">
        <w:rPr>
          <w:rFonts w:ascii="Times New Roman" w:hAnsi="Times New Roman" w:cs="Times New Roman"/>
          <w:sz w:val="24"/>
          <w:szCs w:val="24"/>
        </w:rPr>
        <w:t xml:space="preserve">ики </w:t>
      </w:r>
      <w:proofErr w:type="spellStart"/>
      <w:r w:rsidR="00161142" w:rsidRPr="00DC656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161142" w:rsidRPr="00DC656F">
        <w:rPr>
          <w:rFonts w:ascii="Times New Roman" w:hAnsi="Times New Roman" w:cs="Times New Roman"/>
          <w:sz w:val="24"/>
          <w:szCs w:val="24"/>
        </w:rPr>
        <w:t xml:space="preserve"> поведения детей;</w:t>
      </w:r>
    </w:p>
    <w:p w:rsidR="003318BF" w:rsidRPr="00DC656F" w:rsidRDefault="003318BF" w:rsidP="001611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внедрение эффективных механизмов сотрудничества органов управления образованием, гражданского общества, </w:t>
      </w:r>
      <w:r w:rsidR="00F2155E" w:rsidRPr="00DC656F">
        <w:rPr>
          <w:rFonts w:ascii="Times New Roman" w:hAnsi="Times New Roman" w:cs="Times New Roman"/>
          <w:sz w:val="24"/>
          <w:szCs w:val="24"/>
        </w:rPr>
        <w:t>представителей различных конфесс</w:t>
      </w:r>
      <w:r w:rsidRPr="00DC656F">
        <w:rPr>
          <w:rFonts w:ascii="Times New Roman" w:hAnsi="Times New Roman" w:cs="Times New Roman"/>
          <w:sz w:val="24"/>
          <w:szCs w:val="24"/>
        </w:rPr>
        <w:t>ий, средств массовой информации, родительских сообществ в области воспитания и социализации детей.</w:t>
      </w:r>
      <w:r w:rsidRPr="00DC65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404E" w:rsidRPr="00DC656F" w:rsidRDefault="00CE404E" w:rsidP="00CE404E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Принципиальное значение имеет механизм реализации задач государственной политики, заложенный в </w:t>
      </w:r>
      <w:proofErr w:type="spellStart"/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ФГОСе</w:t>
      </w:r>
      <w:proofErr w:type="spellEnd"/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656F">
        <w:rPr>
          <w:rFonts w:ascii="Times New Roman" w:hAnsi="Times New Roman" w:cs="Times New Roman"/>
          <w:sz w:val="24"/>
          <w:szCs w:val="24"/>
        </w:rPr>
        <w:t xml:space="preserve"> Инновацией в структуре Базисного учебного плана нового ФГОС выступает то, что в нем выделены три раздела: инвариантная часть, вариативная часть и внеурочная деятельность обучающихся. Организация занятий по направлениям внеурочной деятельности является неотъемлемой частью образовательного процесса в школе.  Рассмотрим имеющиеся здесь проблемы на основании экспертных заключений научных сотрудников лаборатории воспитании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ИТ</w:t>
      </w:r>
      <w:r w:rsidR="00F2155E" w:rsidRPr="00DC656F">
        <w:rPr>
          <w:rFonts w:ascii="Times New Roman" w:hAnsi="Times New Roman" w:cs="Times New Roman"/>
          <w:sz w:val="24"/>
          <w:szCs w:val="24"/>
        </w:rPr>
        <w:t>и</w:t>
      </w:r>
      <w:r w:rsidRPr="00DC656F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П.В.Степанова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И.В.Степановой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>.</w:t>
      </w:r>
    </w:p>
    <w:p w:rsidR="00CE404E" w:rsidRPr="00DC656F" w:rsidRDefault="00CE404E" w:rsidP="00CE404E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О целях воспитания можно узнать из документов, которые носят </w:t>
      </w:r>
      <w:r w:rsidRPr="00DC656F">
        <w:rPr>
          <w:rFonts w:ascii="Times New Roman" w:hAnsi="Times New Roman" w:cs="Times New Roman"/>
          <w:b/>
          <w:sz w:val="24"/>
          <w:szCs w:val="24"/>
        </w:rPr>
        <w:t xml:space="preserve">рекомендательный </w:t>
      </w:r>
      <w:r w:rsidRPr="00DC656F">
        <w:rPr>
          <w:rFonts w:ascii="Times New Roman" w:hAnsi="Times New Roman" w:cs="Times New Roman"/>
          <w:sz w:val="24"/>
          <w:szCs w:val="24"/>
        </w:rPr>
        <w:t>характер.</w:t>
      </w:r>
    </w:p>
    <w:p w:rsidR="00CE404E" w:rsidRPr="00DC656F" w:rsidRDefault="00CE404E" w:rsidP="00CE404E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56F">
        <w:rPr>
          <w:rFonts w:ascii="Times New Roman" w:hAnsi="Times New Roman" w:cs="Times New Roman"/>
          <w:sz w:val="24"/>
          <w:szCs w:val="24"/>
        </w:rPr>
        <w:t xml:space="preserve">В Концепции духовно-нравственного воспитания российских школьников формулируются </w:t>
      </w:r>
      <w:r w:rsidRPr="00DC656F">
        <w:rPr>
          <w:rFonts w:ascii="Times New Roman" w:hAnsi="Times New Roman" w:cs="Times New Roman"/>
          <w:b/>
          <w:sz w:val="24"/>
          <w:szCs w:val="24"/>
        </w:rPr>
        <w:t>национальный воспитательный идеал</w:t>
      </w:r>
      <w:r w:rsidRPr="00DC656F">
        <w:rPr>
          <w:rFonts w:ascii="Times New Roman" w:hAnsi="Times New Roman" w:cs="Times New Roman"/>
          <w:sz w:val="24"/>
          <w:szCs w:val="24"/>
        </w:rPr>
        <w:t xml:space="preserve">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укоренный в духовных и культурных традициях российского народа - и цель воспитания: воспитание нравственного, ответственного, инициативного и компетентного гражданина России. </w:t>
      </w:r>
      <w:proofErr w:type="gramEnd"/>
    </w:p>
    <w:p w:rsidR="00CE404E" w:rsidRPr="00DC656F" w:rsidRDefault="00CE404E" w:rsidP="00CE404E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В Примерной основной образовательной программе ОУ для начальной школы цель воспитания уточняет формулировки концепции: целью является социально-педагогическая поддержка становления и развития гражданина. Здесь говорится так же о возможности конкретизации ОУ общих воспитательных задач.</w:t>
      </w:r>
    </w:p>
    <w:p w:rsidR="00CE404E" w:rsidRPr="00DC656F" w:rsidRDefault="00CE404E" w:rsidP="00CE404E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lastRenderedPageBreak/>
        <w:t xml:space="preserve">ФГОС – единственный нормативный для ОУ документ федерального уровня. Цель воспитания напрямую не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, однако во </w:t>
      </w:r>
      <w:proofErr w:type="spellStart"/>
      <w:r w:rsidRPr="00DC656F">
        <w:rPr>
          <w:rFonts w:ascii="Times New Roman" w:hAnsi="Times New Roman" w:cs="Times New Roman"/>
          <w:i/>
          <w:sz w:val="24"/>
          <w:szCs w:val="24"/>
        </w:rPr>
        <w:t>ФГОСе</w:t>
      </w:r>
      <w:proofErr w:type="spellEnd"/>
      <w:r w:rsidRPr="00DC656F">
        <w:rPr>
          <w:rFonts w:ascii="Times New Roman" w:hAnsi="Times New Roman" w:cs="Times New Roman"/>
          <w:i/>
          <w:sz w:val="24"/>
          <w:szCs w:val="24"/>
        </w:rPr>
        <w:t xml:space="preserve"> описан портрет выпускника начальной школы</w:t>
      </w:r>
      <w:r w:rsidRPr="00DC65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04E" w:rsidRPr="00DC656F" w:rsidRDefault="00471720" w:rsidP="00CE404E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Однако</w:t>
      </w:r>
      <w:r w:rsidR="00254302" w:rsidRPr="00DC656F">
        <w:rPr>
          <w:rFonts w:ascii="Times New Roman" w:hAnsi="Times New Roman" w:cs="Times New Roman"/>
          <w:sz w:val="24"/>
          <w:szCs w:val="24"/>
        </w:rPr>
        <w:t xml:space="preserve"> для </w:t>
      </w:r>
      <w:r w:rsidR="00037B71" w:rsidRPr="00DC656F">
        <w:rPr>
          <w:rFonts w:ascii="Times New Roman" w:hAnsi="Times New Roman" w:cs="Times New Roman"/>
          <w:sz w:val="24"/>
          <w:szCs w:val="24"/>
        </w:rPr>
        <w:t xml:space="preserve"> практической реализации</w:t>
      </w:r>
      <w:r w:rsidR="00254302" w:rsidRPr="00DC656F">
        <w:rPr>
          <w:rFonts w:ascii="Times New Roman" w:hAnsi="Times New Roman" w:cs="Times New Roman"/>
          <w:sz w:val="24"/>
          <w:szCs w:val="24"/>
        </w:rPr>
        <w:t xml:space="preserve"> данной модели</w:t>
      </w:r>
      <w:r w:rsidR="00037B71" w:rsidRPr="00DC656F">
        <w:rPr>
          <w:rFonts w:ascii="Times New Roman" w:hAnsi="Times New Roman" w:cs="Times New Roman"/>
          <w:sz w:val="24"/>
          <w:szCs w:val="24"/>
        </w:rPr>
        <w:t xml:space="preserve"> важно то, что</w:t>
      </w:r>
      <w:r w:rsidR="00CE404E" w:rsidRPr="00DC656F">
        <w:rPr>
          <w:rFonts w:ascii="Times New Roman" w:hAnsi="Times New Roman" w:cs="Times New Roman"/>
          <w:sz w:val="24"/>
          <w:szCs w:val="24"/>
        </w:rPr>
        <w:t xml:space="preserve"> во всех проанализированных документах цель и ожидаемые результаты формулируются </w:t>
      </w:r>
      <w:proofErr w:type="gramStart"/>
      <w:r w:rsidR="00CE404E" w:rsidRPr="00DC656F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="00CE404E" w:rsidRPr="00DC656F">
        <w:rPr>
          <w:rFonts w:ascii="Times New Roman" w:hAnsi="Times New Roman" w:cs="Times New Roman"/>
          <w:sz w:val="24"/>
          <w:szCs w:val="24"/>
        </w:rPr>
        <w:t xml:space="preserve"> (цели и результаты – две стороны одного и того же явления и формулироваться должны более-менее одинаково), т.е. четкой </w:t>
      </w:r>
      <w:proofErr w:type="spellStart"/>
      <w:r w:rsidR="00CE404E" w:rsidRPr="00DC656F">
        <w:rPr>
          <w:rFonts w:ascii="Times New Roman" w:hAnsi="Times New Roman" w:cs="Times New Roman"/>
          <w:sz w:val="24"/>
          <w:szCs w:val="24"/>
        </w:rPr>
        <w:t>сориентированности</w:t>
      </w:r>
      <w:proofErr w:type="spellEnd"/>
      <w:r w:rsidR="00CE404E" w:rsidRPr="00DC656F">
        <w:rPr>
          <w:rFonts w:ascii="Times New Roman" w:hAnsi="Times New Roman" w:cs="Times New Roman"/>
          <w:sz w:val="24"/>
          <w:szCs w:val="24"/>
        </w:rPr>
        <w:t xml:space="preserve"> целей и результатов воспитания нет</w:t>
      </w:r>
      <w:r w:rsidR="00254302" w:rsidRPr="00DC656F">
        <w:rPr>
          <w:rFonts w:ascii="Times New Roman" w:hAnsi="Times New Roman" w:cs="Times New Roman"/>
          <w:sz w:val="24"/>
          <w:szCs w:val="24"/>
        </w:rPr>
        <w:t xml:space="preserve"> и без учета специфики образовательных организаций</w:t>
      </w:r>
      <w:r w:rsidR="00CE404E" w:rsidRPr="00DC656F">
        <w:rPr>
          <w:rFonts w:ascii="Times New Roman" w:hAnsi="Times New Roman" w:cs="Times New Roman"/>
          <w:sz w:val="24"/>
          <w:szCs w:val="24"/>
        </w:rPr>
        <w:t>. Результаты воспитания не соответствуют формулируемым целям и описываются двумя разными и малосвязанными между собой способами.</w:t>
      </w:r>
    </w:p>
    <w:p w:rsidR="00CE404E" w:rsidRPr="00DC656F" w:rsidRDefault="00CE404E" w:rsidP="00CE404E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Другая важнейшая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проблема–собственно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оценка достижения воспитательных результатов. Разработчики нового стандарта не предложили педагогическому сообществу ни критериев, ни показателей, ни инструментария оценки воспитательных результатов. Как по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ФГОСу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предполагается оценивать достижение воспитательных результатов? Образовательное учреждение самостоятельно разрабатывает в составе ООП раздел «Программа духовно-нравственного развития и социализации (воспитания) на каждой ступени обучения». В ней находит отражение организуемый ОУ воспитательный процесс. Предметом итоговой оценки освоения обучающимися ООП во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ФГОСе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не могут являться личностные результаты, т.е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>езультаты воспитания. Их предлагается осуществлять в рамках других мониторинговых исследований. В Примерной образовательной программе указано, что оценка результатов воспитания должна быть не оценкой конкретного ребенка, а оценкой «образовательной деятельности образовательных учреждений в части духовно-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нравственноо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развития и воспитания», осуществляемой «в форме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экспертиз при проведении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ОУ и в форме мониторинговых исследований». </w:t>
      </w:r>
    </w:p>
    <w:p w:rsidR="00CE404E" w:rsidRPr="00DC656F" w:rsidRDefault="00CE404E" w:rsidP="00CE404E">
      <w:pPr>
        <w:pStyle w:val="a3"/>
        <w:spacing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анализа ФГОС для начальной ступени обучения показывает </w:t>
      </w:r>
      <w:r w:rsidRPr="00DC656F">
        <w:rPr>
          <w:rFonts w:ascii="Times New Roman" w:hAnsi="Times New Roman" w:cs="Times New Roman"/>
          <w:sz w:val="24"/>
          <w:szCs w:val="24"/>
        </w:rPr>
        <w:t xml:space="preserve">формализм в определении целей и отслеживании результатов воспитания, когда провозглашаемые цели не соответствуют требованиям актуальности, конкретности, достижимости,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диагностируемости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>.</w:t>
      </w:r>
    </w:p>
    <w:p w:rsidR="00CE404E" w:rsidRPr="00DC656F" w:rsidRDefault="00CE404E" w:rsidP="00CE404E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документами по реализации ФГОС особое внимание уделяется </w:t>
      </w:r>
      <w:r w:rsidRPr="00DC656F">
        <w:rPr>
          <w:rFonts w:ascii="Times New Roman" w:hAnsi="Times New Roman" w:cs="Times New Roman"/>
          <w:b/>
          <w:sz w:val="24"/>
          <w:szCs w:val="24"/>
        </w:rPr>
        <w:t>социализации</w:t>
      </w:r>
      <w:r w:rsidRPr="00DC656F">
        <w:rPr>
          <w:rFonts w:ascii="Times New Roman" w:hAnsi="Times New Roman" w:cs="Times New Roman"/>
          <w:sz w:val="24"/>
          <w:szCs w:val="24"/>
        </w:rPr>
        <w:t xml:space="preserve"> учащихся, с которой напрямую связан </w:t>
      </w:r>
      <w:r w:rsidRPr="00DC656F">
        <w:rPr>
          <w:rFonts w:ascii="Times New Roman" w:hAnsi="Times New Roman" w:cs="Times New Roman"/>
          <w:b/>
          <w:sz w:val="24"/>
          <w:szCs w:val="24"/>
        </w:rPr>
        <w:t xml:space="preserve">особый тип результатов образования – личностные результаты, т.е. </w:t>
      </w:r>
      <w:r w:rsidRPr="00DC656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ФГОСе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личностные результаты являются результатами воспитания. В тексте стандарта сами эти результаты подробно не описаны, указано, что ОУ отражает их в ООП, в разделе планируемые результаты освоения ООП НОО, по десяти позициям:</w:t>
      </w:r>
    </w:p>
    <w:p w:rsidR="00CE404E" w:rsidRPr="00DC656F" w:rsidRDefault="00CE404E" w:rsidP="00CE404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1.формирование основ российской гражданской идентичности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 xml:space="preserve">..; 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2155E" w:rsidRPr="00DC656F" w:rsidRDefault="00CE404E" w:rsidP="00F2155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2.формирование целостного, социально ориентированного взгляда на мир …;</w:t>
      </w:r>
    </w:p>
    <w:p w:rsidR="00581D10" w:rsidRPr="00DC656F" w:rsidRDefault="00CE404E" w:rsidP="00581D1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3.формирование уважительного отношения к иному мнению, истории и культуре других народов; </w:t>
      </w:r>
    </w:p>
    <w:p w:rsidR="00581D10" w:rsidRPr="00DC656F" w:rsidRDefault="00CE404E" w:rsidP="00581D1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4.овладение начальными навыками адаптации в динамично изменяющемся и развивающемся мире;</w:t>
      </w:r>
    </w:p>
    <w:p w:rsidR="00581D10" w:rsidRPr="00DC656F" w:rsidRDefault="00CE404E" w:rsidP="00581D1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5.принятие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81D10" w:rsidRPr="00DC656F" w:rsidRDefault="00CE404E" w:rsidP="00581D1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6.развитие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81D10" w:rsidRPr="00DC656F" w:rsidRDefault="00CE404E" w:rsidP="00581D1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7.формирование эстетических потребностей, ценностей и чувств;</w:t>
      </w:r>
    </w:p>
    <w:p w:rsidR="00581D10" w:rsidRPr="00DC656F" w:rsidRDefault="00CE404E" w:rsidP="00581D1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lastRenderedPageBreak/>
        <w:t>8.развитие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404E" w:rsidRPr="00DC656F" w:rsidRDefault="00CE404E" w:rsidP="00581D1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9.развитие навыков сотрудничества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ситуациях…;</w:t>
      </w:r>
    </w:p>
    <w:p w:rsidR="00CE404E" w:rsidRPr="00DC656F" w:rsidRDefault="00CE404E" w:rsidP="00CE404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E404E" w:rsidRPr="00DC656F" w:rsidRDefault="00CE404E" w:rsidP="00CE404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Планируемые результаты воспитания в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ООП предлагаются в двух вариантах. Первый вариант – как три основных компонента личностного роста ребенка, которые определяют его повседневное поведение в обществе – знания, отношения, опыт действия. Второй вариант – через основные направления духовно-нравственного развития и воспитания обучающихся, т.е. воспитание гражданственности, патриотизма, уважения к правам, свободам и обязанностям человека; нравственных чувств и этического сознания; трудолюбия, творческого отношения к учению, труду, жизни; ценностного отношения к природе, окружающей среде; ценностного отношения к прекрасному (Развитие этих линий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на средней и старшей ступени см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Приложении № 1).</w:t>
      </w:r>
    </w:p>
    <w:p w:rsidR="00CE404E" w:rsidRPr="00DC656F" w:rsidRDefault="00CE404E" w:rsidP="00F2155E">
      <w:pPr>
        <w:pStyle w:val="a3"/>
        <w:spacing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Особую роль стандарт отводит внеурочной деятельности наряду с учебным планом школы. ВУД выступает средством реализации ООП, т.к. она вводится в целях обеспечения индивидуальных потребностей обучающихся и для воспитания школьников (единство урочной, внеурочной и внешкольной деятельности). Стандарт предусматривает конкретные условия для организации ВУД. Внеурочная деятельность в рамках ФГОС становится нормированной (330 часов в год – на ступени начального образования, 340 часов – на ступени основного образования). Внеурочная деятельность включается в вариативную часть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БУПа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школы и на нее отводится 10 часов в неделю. Школа вправе сама определять, под какие виды внеурочной деятельности отдать эти часы. </w:t>
      </w:r>
      <w:r w:rsidRPr="00DC656F">
        <w:rPr>
          <w:rFonts w:ascii="Times New Roman" w:hAnsi="Times New Roman" w:cs="Times New Roman"/>
          <w:spacing w:val="4"/>
          <w:sz w:val="24"/>
          <w:szCs w:val="24"/>
        </w:rPr>
        <w:t xml:space="preserve">Время, отводимое на внеурочную деятельность, согласно новому Стандарту, составляет до 1350 часов за 4 учебных года и также включает в себя внешкольную занятость ребёнка в других учреждениях </w:t>
      </w:r>
      <w:r w:rsidRPr="00DC656F">
        <w:rPr>
          <w:rFonts w:ascii="Times New Roman" w:hAnsi="Times New Roman" w:cs="Times New Roman"/>
          <w:i/>
          <w:spacing w:val="4"/>
          <w:sz w:val="24"/>
          <w:szCs w:val="24"/>
        </w:rPr>
        <w:t>(дополнительного образования детей, культуры, спорта и др.)</w:t>
      </w:r>
      <w:r w:rsidRPr="00DC656F">
        <w:rPr>
          <w:rFonts w:ascii="Times New Roman" w:hAnsi="Times New Roman" w:cs="Times New Roman"/>
          <w:spacing w:val="4"/>
          <w:sz w:val="24"/>
          <w:szCs w:val="24"/>
        </w:rPr>
        <w:t xml:space="preserve">. Личный маршрут занятости каждого ребенка должен быть зафиксирован документально в рамках </w:t>
      </w:r>
      <w:r w:rsidRPr="00DC656F">
        <w:rPr>
          <w:rFonts w:ascii="Times New Roman" w:hAnsi="Times New Roman" w:cs="Times New Roman"/>
          <w:i/>
          <w:spacing w:val="4"/>
          <w:sz w:val="24"/>
          <w:szCs w:val="24"/>
        </w:rPr>
        <w:t>общественного договора</w:t>
      </w:r>
      <w:r w:rsidRPr="00DC656F">
        <w:rPr>
          <w:rFonts w:ascii="Times New Roman" w:hAnsi="Times New Roman" w:cs="Times New Roman"/>
          <w:spacing w:val="4"/>
          <w:sz w:val="24"/>
          <w:szCs w:val="24"/>
        </w:rPr>
        <w:t xml:space="preserve"> между родителями и школой, и </w:t>
      </w:r>
      <w:r w:rsidRPr="00DC656F">
        <w:rPr>
          <w:rFonts w:ascii="Times New Roman" w:hAnsi="Times New Roman" w:cs="Times New Roman"/>
          <w:i/>
          <w:spacing w:val="4"/>
          <w:sz w:val="24"/>
          <w:szCs w:val="24"/>
        </w:rPr>
        <w:t>договором о сотрудничестве</w:t>
      </w:r>
      <w:r w:rsidRPr="00DC656F">
        <w:rPr>
          <w:rFonts w:ascii="Times New Roman" w:hAnsi="Times New Roman" w:cs="Times New Roman"/>
          <w:spacing w:val="4"/>
          <w:sz w:val="24"/>
          <w:szCs w:val="24"/>
        </w:rPr>
        <w:t xml:space="preserve"> школы с другими учреждениями.</w:t>
      </w:r>
      <w:r w:rsidRPr="00DC656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 xml:space="preserve">Рекомендованная </w:t>
      </w:r>
      <w:r w:rsidRPr="00DC656F">
        <w:rPr>
          <w:rFonts w:ascii="Times New Roman" w:hAnsi="Times New Roman" w:cs="Times New Roman"/>
          <w:i/>
          <w:sz w:val="24"/>
          <w:szCs w:val="24"/>
        </w:rPr>
        <w:t>недельная нагрузка</w:t>
      </w:r>
      <w:r w:rsidRPr="00DC656F">
        <w:rPr>
          <w:rFonts w:ascii="Times New Roman" w:hAnsi="Times New Roman" w:cs="Times New Roman"/>
          <w:sz w:val="24"/>
          <w:szCs w:val="24"/>
        </w:rPr>
        <w:t xml:space="preserve"> внеурочными занятиями на ребенка 7-10 лет </w:t>
      </w:r>
      <w:r w:rsidRPr="00DC656F">
        <w:rPr>
          <w:rFonts w:ascii="Times New Roman" w:hAnsi="Times New Roman" w:cs="Times New Roman"/>
          <w:i/>
          <w:sz w:val="24"/>
          <w:szCs w:val="24"/>
        </w:rPr>
        <w:t>не менее 5 часов</w:t>
      </w:r>
      <w:r w:rsidRPr="00DC656F">
        <w:rPr>
          <w:rFonts w:ascii="Times New Roman" w:hAnsi="Times New Roman" w:cs="Times New Roman"/>
          <w:sz w:val="24"/>
          <w:szCs w:val="24"/>
        </w:rPr>
        <w:t xml:space="preserve">: в том числе </w:t>
      </w:r>
      <w:r w:rsidRPr="00DC656F">
        <w:rPr>
          <w:rFonts w:ascii="Times New Roman" w:hAnsi="Times New Roman" w:cs="Times New Roman"/>
          <w:i/>
          <w:sz w:val="24"/>
          <w:szCs w:val="24"/>
        </w:rPr>
        <w:t>обязательные 3 часа</w:t>
      </w:r>
      <w:r w:rsidRPr="00DC656F">
        <w:rPr>
          <w:rFonts w:ascii="Times New Roman" w:hAnsi="Times New Roman" w:cs="Times New Roman"/>
          <w:sz w:val="24"/>
          <w:szCs w:val="24"/>
        </w:rPr>
        <w:t xml:space="preserve">, предполагающие участие ребенка в </w:t>
      </w:r>
      <w:r w:rsidRPr="00DC656F">
        <w:rPr>
          <w:rFonts w:ascii="Times New Roman" w:hAnsi="Times New Roman" w:cs="Times New Roman"/>
          <w:i/>
          <w:sz w:val="24"/>
          <w:szCs w:val="24"/>
        </w:rPr>
        <w:t>проектной деятельности</w:t>
      </w:r>
      <w:r w:rsidRPr="00DC656F">
        <w:rPr>
          <w:rFonts w:ascii="Times New Roman" w:hAnsi="Times New Roman" w:cs="Times New Roman"/>
          <w:sz w:val="24"/>
          <w:szCs w:val="24"/>
        </w:rPr>
        <w:t xml:space="preserve">, классных </w:t>
      </w:r>
      <w:r w:rsidRPr="00DC656F">
        <w:rPr>
          <w:rFonts w:ascii="Times New Roman" w:hAnsi="Times New Roman" w:cs="Times New Roman"/>
          <w:i/>
          <w:sz w:val="24"/>
          <w:szCs w:val="24"/>
        </w:rPr>
        <w:t>тематических часах</w:t>
      </w:r>
      <w:r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Pr="00DC656F">
        <w:rPr>
          <w:rFonts w:ascii="Times New Roman" w:hAnsi="Times New Roman" w:cs="Times New Roman"/>
          <w:i/>
          <w:sz w:val="24"/>
          <w:szCs w:val="24"/>
        </w:rPr>
        <w:t>(часах общения) и</w:t>
      </w:r>
      <w:r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Pr="00DC656F">
        <w:rPr>
          <w:rFonts w:ascii="Times New Roman" w:hAnsi="Times New Roman" w:cs="Times New Roman"/>
          <w:i/>
          <w:sz w:val="24"/>
          <w:szCs w:val="24"/>
        </w:rPr>
        <w:t>2 часа</w:t>
      </w:r>
      <w:r w:rsidRPr="00DC656F">
        <w:rPr>
          <w:rFonts w:ascii="Times New Roman" w:hAnsi="Times New Roman" w:cs="Times New Roman"/>
          <w:sz w:val="24"/>
          <w:szCs w:val="24"/>
        </w:rPr>
        <w:t xml:space="preserve"> внеурочной занятости, которые определяются уже</w:t>
      </w:r>
      <w:r w:rsidRPr="00DC656F">
        <w:rPr>
          <w:rFonts w:ascii="Times New Roman" w:hAnsi="Times New Roman" w:cs="Times New Roman"/>
          <w:i/>
          <w:sz w:val="24"/>
          <w:szCs w:val="24"/>
        </w:rPr>
        <w:t xml:space="preserve"> интересами самого ребёнка</w:t>
      </w:r>
      <w:r w:rsidRPr="00DC656F">
        <w:rPr>
          <w:rFonts w:ascii="Times New Roman" w:hAnsi="Times New Roman" w:cs="Times New Roman"/>
          <w:sz w:val="24"/>
          <w:szCs w:val="24"/>
        </w:rPr>
        <w:t xml:space="preserve"> и запросом родителей в рамках</w:t>
      </w:r>
      <w:r w:rsidRPr="00DC656F">
        <w:rPr>
          <w:rFonts w:ascii="Times New Roman" w:hAnsi="Times New Roman" w:cs="Times New Roman"/>
          <w:i/>
          <w:sz w:val="24"/>
          <w:szCs w:val="24"/>
        </w:rPr>
        <w:t xml:space="preserve"> направлений</w:t>
      </w:r>
      <w:r w:rsidRPr="00DC656F">
        <w:rPr>
          <w:rFonts w:ascii="Times New Roman" w:hAnsi="Times New Roman" w:cs="Times New Roman"/>
          <w:sz w:val="24"/>
          <w:szCs w:val="24"/>
        </w:rPr>
        <w:t xml:space="preserve">: спортивно-оздоровительного, духовно-нравственного, социального,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>, общекультурного.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Кружковая </w:t>
      </w:r>
      <w:r w:rsidRPr="00DC656F">
        <w:rPr>
          <w:rFonts w:ascii="Times New Roman" w:hAnsi="Times New Roman" w:cs="Times New Roman"/>
          <w:i/>
          <w:sz w:val="24"/>
          <w:szCs w:val="24"/>
        </w:rPr>
        <w:t>(секционная)</w:t>
      </w:r>
      <w:r w:rsidRPr="00DC656F">
        <w:rPr>
          <w:rFonts w:ascii="Times New Roman" w:hAnsi="Times New Roman" w:cs="Times New Roman"/>
          <w:sz w:val="24"/>
          <w:szCs w:val="24"/>
        </w:rPr>
        <w:t xml:space="preserve"> деятельность школьника должна осуществляться </w:t>
      </w:r>
      <w:r w:rsidRPr="00DC656F">
        <w:rPr>
          <w:rFonts w:ascii="Times New Roman" w:hAnsi="Times New Roman" w:cs="Times New Roman"/>
          <w:i/>
          <w:sz w:val="24"/>
          <w:szCs w:val="24"/>
        </w:rPr>
        <w:t>не более чем по двум направлениям</w:t>
      </w:r>
      <w:r w:rsidRPr="00DC656F">
        <w:rPr>
          <w:rFonts w:ascii="Times New Roman" w:hAnsi="Times New Roman" w:cs="Times New Roman"/>
          <w:sz w:val="24"/>
          <w:szCs w:val="24"/>
        </w:rPr>
        <w:t xml:space="preserve"> внеурочной деятельности и регламентироваться дополнительными образовательными программами </w:t>
      </w:r>
      <w:r w:rsidRPr="00DC656F">
        <w:rPr>
          <w:rFonts w:ascii="Times New Roman" w:hAnsi="Times New Roman" w:cs="Times New Roman"/>
          <w:i/>
          <w:sz w:val="24"/>
          <w:szCs w:val="24"/>
        </w:rPr>
        <w:t xml:space="preserve">(письмо </w:t>
      </w:r>
      <w:proofErr w:type="spellStart"/>
      <w:r w:rsidRPr="00DC656F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DC656F">
        <w:rPr>
          <w:rFonts w:ascii="Times New Roman" w:hAnsi="Times New Roman" w:cs="Times New Roman"/>
          <w:i/>
          <w:sz w:val="24"/>
          <w:szCs w:val="24"/>
        </w:rPr>
        <w:t xml:space="preserve"> РФ от 11.12.2006 №06-1844 «Примерные требования к программам дополнительного образования детей»). </w:t>
      </w:r>
      <w:r w:rsidRPr="00DC656F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учащихся. Аудиторных занятий не должно быть более 50%. Все виды внеурочной деятельности должны быть ориентированы на воспитательные результаты. Учебный план для начальной школы и средней ступени включает для каждого класса 10 часов внеурочной деятельности, позволяющей осуществлять программу воспитания и социализации школьников через несколько направлений. Внеурочная деятельность объединяет все виды деятельности школьников кроме учебной деятельности на уроке, в которых возможно и целесообразно решение задач их воспитания и социализации. </w:t>
      </w:r>
      <w:r w:rsidRPr="00DC656F">
        <w:rPr>
          <w:rFonts w:ascii="Times New Roman" w:hAnsi="Times New Roman" w:cs="Times New Roman"/>
          <w:sz w:val="24"/>
          <w:szCs w:val="24"/>
        </w:rPr>
        <w:lastRenderedPageBreak/>
        <w:t xml:space="preserve">Она может быть организована в самых разных формах педагогами дополнительного образования, классными руководителями, вожатым, учителями-предметниками, педагогом-организатором,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с использованием возможностей учреждений доп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бразования, организаций культуры и спорта, либо по направлениям развития личности, либо по видам деятельности (это является основой выбора вида программ внеурочной деятельности).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 xml:space="preserve">В качестве наиболее </w:t>
      </w:r>
      <w:r w:rsidRPr="00DC656F">
        <w:rPr>
          <w:rFonts w:ascii="Times New Roman" w:hAnsi="Times New Roman" w:cs="Times New Roman"/>
          <w:i/>
          <w:sz w:val="24"/>
          <w:szCs w:val="24"/>
        </w:rPr>
        <w:t>эффективных форм</w:t>
      </w:r>
      <w:r w:rsidRPr="00DC656F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рекомендованы </w:t>
      </w:r>
      <w:r w:rsidRPr="00DC656F">
        <w:rPr>
          <w:rFonts w:ascii="Times New Roman" w:hAnsi="Times New Roman" w:cs="Times New Roman"/>
          <w:i/>
          <w:sz w:val="24"/>
          <w:szCs w:val="24"/>
        </w:rPr>
        <w:t>экскурсии, кружки, секции, клубы, круглые столы, конференции, диспуты,</w:t>
      </w:r>
      <w:r w:rsidRPr="00DC656F">
        <w:rPr>
          <w:rFonts w:ascii="Times New Roman" w:hAnsi="Times New Roman" w:cs="Times New Roman"/>
          <w:sz w:val="24"/>
          <w:szCs w:val="24"/>
        </w:rPr>
        <w:t xml:space="preserve"> школьные научные общества, олимпиады, соревнования, поисковые и научные исследования, общественно-полезные практики, выставки, фестивали и др. Регулируется количество часов на ВУД (в первоначальном варианте -1350 часов за 4 года с включением в учебный план) противоречивыми приказами МО </w:t>
      </w: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373,1241, 2357, определяющими способы финансирования и организации</w:t>
      </w:r>
      <w:proofErr w:type="gramEnd"/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деятельности.</w:t>
      </w:r>
      <w:r w:rsidRPr="00DC6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В настоящее время в каждом субъекте РФ установлены свои нормативы часов на внеурочную деятельность в зависимости от возможностей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местных бюджетов.</w:t>
      </w: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Нижегородской области не предусмотрено выделения часов для внеурочной деятельности. Поэтому план организации внеурочной деятельности реализуется ОУ исходя из имеющихся у него ресурсов. </w:t>
      </w:r>
      <w:r w:rsidRPr="00DC656F">
        <w:rPr>
          <w:rFonts w:ascii="Times New Roman" w:hAnsi="Times New Roman" w:cs="Times New Roman"/>
          <w:sz w:val="24"/>
          <w:szCs w:val="24"/>
        </w:rPr>
        <w:t xml:space="preserve">Учет внеурочных достижений школьников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организуется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как правило на основе портфолио, структура и содержание которого необходимо корректировать. При этом имеет место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формализованность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ВУД, низкая квалификация учителя и воспитателя по оценке внеурочных достижений.</w:t>
      </w:r>
      <w:r w:rsidRPr="00DC65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656F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DC656F">
        <w:rPr>
          <w:rFonts w:ascii="Times New Roman" w:hAnsi="Times New Roman" w:cs="Times New Roman"/>
          <w:sz w:val="24"/>
          <w:szCs w:val="24"/>
        </w:rPr>
        <w:t>институциональность</w:t>
      </w:r>
      <w:proofErr w:type="spellEnd"/>
      <w:r w:rsidRPr="00DC656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</w:t>
      </w:r>
      <w:proofErr w:type="spellStart"/>
      <w:r w:rsidRPr="00DC656F">
        <w:rPr>
          <w:rFonts w:ascii="Times New Roman" w:eastAsia="Times New Roman" w:hAnsi="Times New Roman" w:cs="Times New Roman"/>
          <w:bCs/>
          <w:sz w:val="24"/>
          <w:szCs w:val="24"/>
        </w:rPr>
        <w:t>ФГОСе</w:t>
      </w:r>
      <w:proofErr w:type="spellEnd"/>
      <w:r w:rsidRPr="00DC6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общественных объединений препятствует их использованию для ф</w:t>
      </w:r>
      <w:r w:rsidRPr="00DC656F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ормирования социальной идентичности </w:t>
      </w:r>
      <w:r w:rsidRPr="00DC656F">
        <w:rPr>
          <w:rFonts w:ascii="Times New Roman" w:eastAsia="Times New Roman" w:hAnsi="Times New Roman" w:cs="Times New Roman"/>
          <w:sz w:val="24"/>
          <w:szCs w:val="24"/>
        </w:rPr>
        <w:t>учащихся и их личностного роста.</w:t>
      </w:r>
    </w:p>
    <w:p w:rsidR="004E4E76" w:rsidRPr="00DC656F" w:rsidRDefault="00C6048B" w:rsidP="00ED5E5D">
      <w:pPr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115CE8" w:rsidRPr="00DC656F">
        <w:rPr>
          <w:rFonts w:ascii="Times New Roman" w:hAnsi="Times New Roman" w:cs="Times New Roman"/>
          <w:sz w:val="24"/>
          <w:szCs w:val="24"/>
        </w:rPr>
        <w:t xml:space="preserve">В целях преодоления имеющихся несоответствий в нормативной базе социального воспитания дальнейшее развитие проблематика воспитания получила </w:t>
      </w:r>
      <w:r w:rsidR="00115CE8" w:rsidRPr="00DC656F">
        <w:rPr>
          <w:rStyle w:val="FontStyle16"/>
          <w:rFonts w:ascii="Times New Roman" w:hAnsi="Times New Roman" w:cs="Times New Roman"/>
          <w:sz w:val="24"/>
          <w:szCs w:val="24"/>
        </w:rPr>
        <w:t>в</w:t>
      </w:r>
      <w:r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 соответствии с пунктом 4 поручений Президента Российской Федерации по реализации Послания Президента РФ Федеральному Собранию РФ от 22 декабря 2012 г. № Пр-3410</w:t>
      </w:r>
      <w:r w:rsidR="00115CE8"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 Министерством образования и науки РФ</w:t>
      </w:r>
      <w:r w:rsidR="00115CE8"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 была </w:t>
      </w:r>
      <w:r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 разработана Программа развития воспитательной компоненты</w:t>
      </w:r>
      <w:r w:rsidR="00115CE8"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 в общеобразовательной школе, являющаяся неотъемлемой</w:t>
      </w:r>
      <w:r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 составной частью программы воспитания и социализации обучающихся</w:t>
      </w:r>
      <w:r w:rsidR="00115CE8"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 ООП</w:t>
      </w:r>
      <w:r w:rsidRPr="00DC656F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115CE8"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 П</w:t>
      </w:r>
      <w:r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рограмма содержится в письме </w:t>
      </w:r>
      <w:proofErr w:type="spellStart"/>
      <w:r w:rsidRPr="00DC656F">
        <w:rPr>
          <w:rStyle w:val="FontStyle16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 России от 13.05.2013 № ИР-352/09</w:t>
      </w:r>
      <w:r w:rsidR="00115CE8" w:rsidRPr="00DC656F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115CE8" w:rsidRPr="00DC656F">
        <w:rPr>
          <w:rStyle w:val="FontStyle16"/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115CE8" w:rsidRPr="00DC656F">
        <w:rPr>
          <w:rFonts w:ascii="Times New Roman" w:hAnsi="Times New Roman" w:cs="Times New Roman"/>
          <w:sz w:val="24"/>
          <w:szCs w:val="24"/>
        </w:rPr>
        <w:t>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образования.</w:t>
      </w:r>
      <w:r w:rsidR="00A94CCD" w:rsidRPr="00DC656F">
        <w:rPr>
          <w:sz w:val="24"/>
          <w:szCs w:val="24"/>
        </w:rPr>
        <w:t xml:space="preserve"> </w:t>
      </w:r>
      <w:proofErr w:type="gramStart"/>
      <w:r w:rsidR="00A94CCD" w:rsidRPr="00DC656F">
        <w:rPr>
          <w:rFonts w:ascii="Times New Roman" w:hAnsi="Times New Roman" w:cs="Times New Roman"/>
          <w:sz w:val="24"/>
          <w:szCs w:val="24"/>
        </w:rPr>
        <w:t>В качестве</w:t>
      </w:r>
      <w:r w:rsidR="00A94CCD" w:rsidRPr="00DC656F">
        <w:rPr>
          <w:sz w:val="24"/>
          <w:szCs w:val="24"/>
        </w:rPr>
        <w:t xml:space="preserve"> </w:t>
      </w:r>
      <w:r w:rsidR="00A94CCD" w:rsidRPr="00DC656F">
        <w:rPr>
          <w:rFonts w:ascii="Times New Roman" w:hAnsi="Times New Roman" w:cs="Times New Roman"/>
          <w:sz w:val="24"/>
          <w:szCs w:val="24"/>
        </w:rPr>
        <w:t>ожидаемых результатов программа называет: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выработку и реализацию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осуществления;</w:t>
      </w:r>
      <w:proofErr w:type="gramEnd"/>
      <w:r w:rsidR="00A94CCD" w:rsidRPr="00DC6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CCD" w:rsidRPr="00DC656F">
        <w:rPr>
          <w:rFonts w:ascii="Times New Roman" w:hAnsi="Times New Roman" w:cs="Times New Roman"/>
          <w:sz w:val="24"/>
          <w:szCs w:val="24"/>
        </w:rPr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Федерации.</w:t>
      </w:r>
      <w:proofErr w:type="gramEnd"/>
      <w:r w:rsidR="0049363E" w:rsidRPr="00DC656F">
        <w:rPr>
          <w:sz w:val="24"/>
          <w:szCs w:val="24"/>
        </w:rPr>
        <w:t xml:space="preserve"> </w:t>
      </w:r>
      <w:r w:rsidR="0049363E" w:rsidRPr="00DC656F">
        <w:rPr>
          <w:rFonts w:ascii="Times New Roman" w:hAnsi="Times New Roman" w:cs="Times New Roman"/>
          <w:sz w:val="24"/>
          <w:szCs w:val="24"/>
        </w:rPr>
        <w:t xml:space="preserve">Согласно Программе, воспитательная компонента в деятельности общеобразовательного учреждения становится самостоятельным направлением, которое основывается на ряде </w:t>
      </w:r>
      <w:r w:rsidR="0049363E" w:rsidRPr="00DC656F">
        <w:rPr>
          <w:rFonts w:ascii="Times New Roman" w:hAnsi="Times New Roman" w:cs="Times New Roman"/>
          <w:sz w:val="24"/>
          <w:szCs w:val="24"/>
        </w:rPr>
        <w:lastRenderedPageBreak/>
        <w:t>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«Сегодня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задач», — говорится в Программе.</w:t>
      </w:r>
      <w:r w:rsidR="00A94CCD" w:rsidRPr="00DC656F">
        <w:rPr>
          <w:sz w:val="24"/>
          <w:szCs w:val="24"/>
        </w:rPr>
        <w:t xml:space="preserve"> </w:t>
      </w:r>
      <w:proofErr w:type="gramStart"/>
      <w:r w:rsidR="00A94CCD" w:rsidRPr="00DC656F">
        <w:rPr>
          <w:rFonts w:ascii="Times New Roman" w:hAnsi="Times New Roman" w:cs="Times New Roman"/>
          <w:sz w:val="24"/>
          <w:szCs w:val="24"/>
        </w:rPr>
        <w:t>Основные направления организации воспитания и социализации учащихся общеобразовательных учреждений:</w:t>
      </w:r>
      <w:r w:rsidR="004E4E76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A94CCD" w:rsidRPr="00DC656F">
        <w:rPr>
          <w:rFonts w:ascii="Times New Roman" w:hAnsi="Times New Roman" w:cs="Times New Roman"/>
          <w:sz w:val="24"/>
          <w:szCs w:val="24"/>
        </w:rPr>
        <w:t>гражданско-патриотическое,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A94CCD" w:rsidRPr="00DC656F">
        <w:rPr>
          <w:rFonts w:ascii="Times New Roman" w:hAnsi="Times New Roman" w:cs="Times New Roman"/>
          <w:sz w:val="24"/>
          <w:szCs w:val="24"/>
        </w:rPr>
        <w:t>нравственное и духовное воспитание,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A94CCD" w:rsidRPr="00DC656F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 и творчеству,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A94CCD" w:rsidRPr="00DC656F">
        <w:rPr>
          <w:rFonts w:ascii="Times New Roman" w:hAnsi="Times New Roman" w:cs="Times New Roman"/>
          <w:sz w:val="24"/>
          <w:szCs w:val="24"/>
        </w:rPr>
        <w:t>интеллектуальное воспитание,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CD" w:rsidRPr="00DC656F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A94CCD" w:rsidRPr="00DC656F">
        <w:rPr>
          <w:rFonts w:ascii="Times New Roman" w:hAnsi="Times New Roman" w:cs="Times New Roman"/>
          <w:sz w:val="24"/>
          <w:szCs w:val="24"/>
        </w:rPr>
        <w:t xml:space="preserve"> воспитание,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A94CCD" w:rsidRPr="00DC656F">
        <w:rPr>
          <w:rFonts w:ascii="Times New Roman" w:hAnsi="Times New Roman" w:cs="Times New Roman"/>
          <w:sz w:val="24"/>
          <w:szCs w:val="24"/>
        </w:rPr>
        <w:t xml:space="preserve">социокультурное и </w:t>
      </w:r>
      <w:proofErr w:type="spellStart"/>
      <w:r w:rsidR="00A94CCD" w:rsidRPr="00DC656F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="00A94CCD" w:rsidRPr="00DC656F">
        <w:rPr>
          <w:rFonts w:ascii="Times New Roman" w:hAnsi="Times New Roman" w:cs="Times New Roman"/>
          <w:sz w:val="24"/>
          <w:szCs w:val="24"/>
        </w:rPr>
        <w:t xml:space="preserve"> воспитание,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CD" w:rsidRPr="00DC656F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="00A94CCD" w:rsidRPr="00DC656F">
        <w:rPr>
          <w:rFonts w:ascii="Times New Roman" w:hAnsi="Times New Roman" w:cs="Times New Roman"/>
          <w:sz w:val="24"/>
          <w:szCs w:val="24"/>
        </w:rPr>
        <w:t xml:space="preserve"> и эстетическое воспитание,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A94CCD" w:rsidRPr="00DC656F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безопасности,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A94CCD" w:rsidRPr="00DC656F">
        <w:rPr>
          <w:rFonts w:ascii="Times New Roman" w:hAnsi="Times New Roman" w:cs="Times New Roman"/>
          <w:sz w:val="24"/>
          <w:szCs w:val="24"/>
        </w:rPr>
        <w:t>воспитание семейных ценностей,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A94CCD" w:rsidRPr="00DC656F">
        <w:rPr>
          <w:rFonts w:ascii="Times New Roman" w:hAnsi="Times New Roman" w:cs="Times New Roman"/>
          <w:sz w:val="24"/>
          <w:szCs w:val="24"/>
        </w:rPr>
        <w:t>формирование коммуникативной культуры,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A94CCD" w:rsidRPr="00DC656F">
        <w:rPr>
          <w:rFonts w:ascii="Times New Roman" w:hAnsi="Times New Roman" w:cs="Times New Roman"/>
          <w:sz w:val="24"/>
          <w:szCs w:val="24"/>
        </w:rPr>
        <w:t>экологическое воспитание</w:t>
      </w:r>
      <w:r w:rsidR="004E4E76" w:rsidRPr="00DC656F">
        <w:rPr>
          <w:rFonts w:ascii="Times New Roman" w:hAnsi="Times New Roman" w:cs="Times New Roman"/>
          <w:sz w:val="24"/>
          <w:szCs w:val="24"/>
        </w:rPr>
        <w:t xml:space="preserve"> - к</w:t>
      </w:r>
      <w:r w:rsidR="00A94CCD" w:rsidRPr="00DC656F">
        <w:rPr>
          <w:rFonts w:ascii="Times New Roman" w:hAnsi="Times New Roman" w:cs="Times New Roman"/>
          <w:sz w:val="24"/>
          <w:szCs w:val="24"/>
        </w:rPr>
        <w:t xml:space="preserve">онкретизированы мероприятиями по каждому направлению как 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стандартное </w:t>
      </w:r>
      <w:r w:rsidR="00A94CCD" w:rsidRPr="00DC656F">
        <w:rPr>
          <w:rFonts w:ascii="Times New Roman" w:hAnsi="Times New Roman" w:cs="Times New Roman"/>
          <w:sz w:val="24"/>
          <w:szCs w:val="24"/>
        </w:rPr>
        <w:t>руководство для образовательной организации</w:t>
      </w:r>
      <w:r w:rsidR="00105D19" w:rsidRPr="00DC656F">
        <w:rPr>
          <w:rFonts w:ascii="Times New Roman" w:hAnsi="Times New Roman" w:cs="Times New Roman"/>
          <w:sz w:val="24"/>
          <w:szCs w:val="24"/>
        </w:rPr>
        <w:t>, обязательными для исполнения</w:t>
      </w:r>
      <w:proofErr w:type="gramEnd"/>
      <w:r w:rsidR="00105D19" w:rsidRPr="00DC656F">
        <w:rPr>
          <w:rFonts w:ascii="Times New Roman" w:hAnsi="Times New Roman" w:cs="Times New Roman"/>
          <w:sz w:val="24"/>
          <w:szCs w:val="24"/>
        </w:rPr>
        <w:t xml:space="preserve"> и подлежащими контролю. Обращает внимание тот факт, что в понятийном аппарате текста  воспитательной компоненты  присутствует ключевой термин  воспитательная работа и использован традиционный подход определения ее основных направлений</w:t>
      </w:r>
      <w:r w:rsidR="004E4E76" w:rsidRPr="00DC65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5E5D" w:rsidRPr="00DC656F">
        <w:rPr>
          <w:rFonts w:ascii="Times New Roman" w:hAnsi="Times New Roman" w:cs="Times New Roman"/>
          <w:sz w:val="24"/>
          <w:szCs w:val="24"/>
        </w:rPr>
        <w:t>Несмотря на то, что в программе были  учтены предложения, поступившие из субъектов Российской Федерации, общественных организаций и  профессионального сообщества, а</w:t>
      </w:r>
      <w:r w:rsidR="004E4E76" w:rsidRPr="00DC656F">
        <w:rPr>
          <w:rFonts w:ascii="Times New Roman" w:hAnsi="Times New Roman" w:cs="Times New Roman"/>
          <w:sz w:val="24"/>
          <w:szCs w:val="24"/>
        </w:rPr>
        <w:t xml:space="preserve">нализ размещенных в интернете </w:t>
      </w:r>
      <w:r w:rsidR="00105D19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4E4E76" w:rsidRPr="00DC656F">
        <w:rPr>
          <w:rFonts w:ascii="Times New Roman" w:hAnsi="Times New Roman" w:cs="Times New Roman"/>
          <w:sz w:val="24"/>
          <w:szCs w:val="24"/>
        </w:rPr>
        <w:t xml:space="preserve">воспитательных компонент образовательных организаций показывает либо их шаблонный характер, либо эклектику разных концепций и подходов, что не способствует эффективности реализации целей и задач государственной политики в области воспитания.  </w:t>
      </w:r>
      <w:proofErr w:type="gramEnd"/>
    </w:p>
    <w:p w:rsidR="00CE404E" w:rsidRPr="00DC656F" w:rsidRDefault="00CE404E" w:rsidP="00EC1F3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В то же время контекст исследования </w:t>
      </w:r>
      <w:r w:rsidR="004E4E76" w:rsidRPr="00DC656F">
        <w:rPr>
          <w:rFonts w:ascii="Times New Roman" w:hAnsi="Times New Roman" w:cs="Times New Roman"/>
          <w:sz w:val="24"/>
          <w:szCs w:val="24"/>
        </w:rPr>
        <w:t xml:space="preserve">должен учитывать </w:t>
      </w:r>
      <w:r w:rsidRPr="00DC656F">
        <w:rPr>
          <w:rFonts w:ascii="Times New Roman" w:hAnsi="Times New Roman" w:cs="Times New Roman"/>
          <w:sz w:val="24"/>
          <w:szCs w:val="24"/>
        </w:rPr>
        <w:t xml:space="preserve"> социальный заказ государства и общества на ожидаемые результаты выполнения Государственной программы развития образования</w:t>
      </w:r>
      <w:r w:rsidR="00EC1F38" w:rsidRPr="00DC656F">
        <w:rPr>
          <w:rFonts w:ascii="Times New Roman" w:hAnsi="Times New Roman" w:cs="Times New Roman"/>
          <w:sz w:val="24"/>
          <w:szCs w:val="24"/>
        </w:rPr>
        <w:t xml:space="preserve"> (план реализации в 2013 г. и в плановый период 2014 и 2015 гг. утвержден распоряжением Правительства РФ от 14 августа 2013 г. N 1426-р)</w:t>
      </w:r>
      <w:r w:rsidR="00180377" w:rsidRPr="00DC656F">
        <w:rPr>
          <w:rFonts w:ascii="Times New Roman" w:hAnsi="Times New Roman" w:cs="Times New Roman"/>
          <w:sz w:val="24"/>
          <w:szCs w:val="24"/>
        </w:rPr>
        <w:t>: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1.Организация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2.Расширение возможностей обучения детей с ограниченными возможностями здоровья в общеобразовательных учреждениях.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3.Расширение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4.Повышение рейтинга российских школьников в международных оценках качества образования.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5.Рост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CE404E" w:rsidRPr="00DC656F" w:rsidRDefault="00CE404E" w:rsidP="00F215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6.Увеличение численности детей и подростков, задействованных в различных формах внешкольной деятельности.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7.Увеличение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lastRenderedPageBreak/>
        <w:t>8.Повсеместная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9.Увеличение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10.Сокращение числа детей и подростков с асоциальным поведением.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11.Стимулирование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12.Увеличение вариативности программ дополнительного образования, реализуемых музеями и культурными центрами.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13.Рост посещаемости детских библиотек, музеев, культурных центров, театров.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14.Создание надежной системы защиты детей от противоправного контента в образовательной среде школы и дома.</w:t>
      </w:r>
    </w:p>
    <w:p w:rsidR="00CE404E" w:rsidRPr="00DC656F" w:rsidRDefault="00CE404E" w:rsidP="00CE40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15.Сокращение числа детей, пострадавших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противоправного контента в интернет-среде.</w:t>
      </w:r>
    </w:p>
    <w:p w:rsidR="005A5218" w:rsidRPr="00DC656F" w:rsidRDefault="005A5218" w:rsidP="005A5218">
      <w:pPr>
        <w:pStyle w:val="a7"/>
        <w:ind w:firstLine="708"/>
        <w:jc w:val="both"/>
      </w:pPr>
      <w:r w:rsidRPr="00DC656F">
        <w:t>Наконец, для анализа необходимо включить в пакет нормативных документов прое</w:t>
      </w:r>
      <w:proofErr w:type="gramStart"/>
      <w:r w:rsidRPr="00DC656F">
        <w:t>кт Стр</w:t>
      </w:r>
      <w:proofErr w:type="gramEnd"/>
      <w:r w:rsidRPr="00DC656F">
        <w:t xml:space="preserve">атегии развития воспитания в Российской Федерации (2015 – 2025), обнародованный в ноябре 2014 года. </w:t>
      </w:r>
      <w:r w:rsidR="00A42743" w:rsidRPr="00DC656F">
        <w:rPr>
          <w:b/>
          <w:i/>
        </w:rPr>
        <w:t xml:space="preserve">Стратегия развития воспитания детей </w:t>
      </w:r>
      <w:r w:rsidR="00C26FD1" w:rsidRPr="00DC656F">
        <w:rPr>
          <w:b/>
          <w:i/>
        </w:rPr>
        <w:t xml:space="preserve">рассматривается </w:t>
      </w:r>
      <w:r w:rsidR="00A42743" w:rsidRPr="00DC656F">
        <w:rPr>
          <w:b/>
          <w:i/>
        </w:rPr>
        <w:t xml:space="preserve">как система деятельности, ориентированной на качественно новый общественный статус социального института воспитания, обновление воспитательного процесса на основе оптимального сочетания отечественных педагогических традиций и современного опыта, создание и укрепление новых механизмов воспитания. </w:t>
      </w:r>
      <w:r w:rsidRPr="00DC656F">
        <w:t xml:space="preserve">Здесь названы  такие меры и механизмы  реализации стратегии, как  1. Поддержка семьи и развитие системы поддержки семейного воспитания. 2. Воспитание и педагогическая поддержка личностного развития в системе общего (в детском саду и школе) и дополнительного образования детей. 3. Духовно-нравственное воспитание детей и молодежи и социальные институты воспитания. 4. Усиление воспитательных возможностей информационных ресурсов - СМИ и Интернет. 5. Поддержка детских и молодежных общественных объединений и организаций 6. Воспитание культуры труда и профессиональное самоопределение. 7. Физическое воспитание и развитие культуры здорового образа жизни. 8. Профессиональный и личностный рост педагога в области воспитания. 9. Фундаментальные и прикладные исследования феноменов детства, семьи и воспитания. </w:t>
      </w:r>
    </w:p>
    <w:p w:rsidR="005A5218" w:rsidRPr="00DC656F" w:rsidRDefault="005A5218" w:rsidP="005A5218">
      <w:pPr>
        <w:pStyle w:val="a7"/>
        <w:ind w:firstLine="708"/>
        <w:jc w:val="both"/>
      </w:pPr>
      <w:r w:rsidRPr="00DC656F">
        <w:t xml:space="preserve">Реализация стратегии предполагает качественные изменения в системе воспитания, которые обеспечат социальное и гражданское становление личности ребенка, его духовно-нравственную, ценностно-смысловую ориентацию, мотивацию к самоопределению, непрерывному личностному росту, самореализации в жизни, обществе и профессии. </w:t>
      </w:r>
    </w:p>
    <w:p w:rsidR="003318BF" w:rsidRPr="00DC656F" w:rsidRDefault="003318BF" w:rsidP="00A427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6F">
        <w:rPr>
          <w:rFonts w:ascii="Times New Roman" w:eastAsia="Times New Roman" w:hAnsi="Times New Roman" w:cs="Times New Roman"/>
          <w:b/>
          <w:sz w:val="24"/>
          <w:szCs w:val="24"/>
        </w:rPr>
        <w:t xml:space="preserve">Во-вторых, </w:t>
      </w:r>
      <w:r w:rsidRPr="00DC656F">
        <w:rPr>
          <w:rFonts w:ascii="Times New Roman" w:eastAsia="Times New Roman" w:hAnsi="Times New Roman" w:cs="Times New Roman"/>
          <w:sz w:val="24"/>
          <w:szCs w:val="24"/>
        </w:rPr>
        <w:t>анализ показывает, что эффективное</w:t>
      </w:r>
      <w:r w:rsidRPr="00DC65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государственной политики в области социального воспитания возможно лишь при условии разрешения </w:t>
      </w:r>
      <w:r w:rsidRPr="00DC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взаимосвязанных противоречий</w:t>
      </w: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8BF" w:rsidRPr="00DC656F" w:rsidRDefault="003318BF" w:rsidP="006802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ценностной сфере – между декларируемой ценностью знания в экономике знаний и реальным падением ценности фундаментального знания в обществе;</w:t>
      </w:r>
    </w:p>
    <w:p w:rsidR="003318BF" w:rsidRPr="00DC656F" w:rsidRDefault="003318BF" w:rsidP="0068027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системе целей - между пониманием образования как общественного блага и реформой образования как сферы услуг</w:t>
      </w:r>
      <w:r w:rsidRPr="00DC656F">
        <w:rPr>
          <w:rFonts w:ascii="Times New Roman" w:hAnsi="Times New Roman" w:cs="Times New Roman"/>
          <w:sz w:val="24"/>
          <w:szCs w:val="24"/>
        </w:rPr>
        <w:t xml:space="preserve"> (воспитательная услуга – это нечто невозможное, противоречащее самому духу воспитания как выращиванию всечеловеческого в человеке). </w:t>
      </w:r>
    </w:p>
    <w:p w:rsidR="003318BF" w:rsidRPr="00DC656F" w:rsidRDefault="003318BF" w:rsidP="00205B5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3.в сфере социального воспитания – между необходимостью и потребностью социума в формировании гражданской и этнокультурной идентичности и недостаточно развитой сферой социальных практик и возможностей для социальных проб подростков и молодежи.</w:t>
      </w:r>
    </w:p>
    <w:p w:rsidR="003318BF" w:rsidRPr="00DC656F" w:rsidRDefault="003318BF" w:rsidP="00180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Эти противоречия порождаются негативными социокультурными </w:t>
      </w:r>
      <w:r w:rsidRPr="00DC656F">
        <w:rPr>
          <w:rFonts w:ascii="Times New Roman" w:hAnsi="Times New Roman" w:cs="Times New Roman"/>
          <w:b/>
          <w:sz w:val="24"/>
          <w:szCs w:val="24"/>
        </w:rPr>
        <w:t>вызовами (факторами).</w:t>
      </w:r>
      <w:r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="009F5F13" w:rsidRPr="00DC656F">
        <w:rPr>
          <w:rFonts w:ascii="Times New Roman" w:hAnsi="Times New Roman" w:cs="Times New Roman"/>
          <w:sz w:val="24"/>
          <w:szCs w:val="24"/>
        </w:rPr>
        <w:t xml:space="preserve">Анализируя эти </w:t>
      </w:r>
      <w:r w:rsidRPr="00DC656F">
        <w:rPr>
          <w:rFonts w:ascii="Times New Roman" w:hAnsi="Times New Roman" w:cs="Times New Roman"/>
          <w:sz w:val="24"/>
          <w:szCs w:val="24"/>
        </w:rPr>
        <w:t>вызовы</w:t>
      </w:r>
      <w:r w:rsidR="009F5F13" w:rsidRPr="00DC656F">
        <w:rPr>
          <w:rFonts w:ascii="Times New Roman" w:hAnsi="Times New Roman" w:cs="Times New Roman"/>
          <w:sz w:val="24"/>
          <w:szCs w:val="24"/>
        </w:rPr>
        <w:t>, мы использовали подход, предложенный лабораторией воспитания</w:t>
      </w:r>
      <w:r w:rsidR="001E50AF">
        <w:rPr>
          <w:rFonts w:ascii="Times New Roman" w:hAnsi="Times New Roman" w:cs="Times New Roman"/>
          <w:sz w:val="24"/>
          <w:szCs w:val="24"/>
        </w:rPr>
        <w:t xml:space="preserve"> ФГНУ </w:t>
      </w:r>
      <w:r w:rsidR="001E50AF" w:rsidRPr="001E50AF">
        <w:rPr>
          <w:rFonts w:ascii="Times New Roman" w:hAnsi="Times New Roman" w:cs="Times New Roman"/>
          <w:sz w:val="24"/>
          <w:szCs w:val="24"/>
        </w:rPr>
        <w:t>«</w:t>
      </w:r>
      <w:r w:rsidR="009F5F13" w:rsidRPr="001E50AF">
        <w:rPr>
          <w:rFonts w:ascii="Times New Roman" w:hAnsi="Times New Roman" w:cs="Times New Roman"/>
          <w:sz w:val="24"/>
          <w:szCs w:val="24"/>
        </w:rPr>
        <w:t>И</w:t>
      </w:r>
      <w:r w:rsidR="001E50AF" w:rsidRPr="001E50AF">
        <w:rPr>
          <w:rFonts w:ascii="Times New Roman" w:hAnsi="Times New Roman" w:cs="Times New Roman"/>
          <w:sz w:val="24"/>
          <w:szCs w:val="24"/>
        </w:rPr>
        <w:t xml:space="preserve">нститут теории и истории педагоги </w:t>
      </w:r>
      <w:r w:rsidR="009F5F13" w:rsidRPr="001E50AF">
        <w:rPr>
          <w:rFonts w:ascii="Times New Roman" w:hAnsi="Times New Roman" w:cs="Times New Roman"/>
          <w:sz w:val="24"/>
          <w:szCs w:val="24"/>
        </w:rPr>
        <w:t>РАО</w:t>
      </w:r>
      <w:r w:rsidR="001E50AF">
        <w:rPr>
          <w:rFonts w:ascii="Times New Roman" w:hAnsi="Times New Roman" w:cs="Times New Roman"/>
          <w:sz w:val="24"/>
          <w:szCs w:val="24"/>
        </w:rPr>
        <w:t>»</w:t>
      </w:r>
      <w:r w:rsidR="009F5F13" w:rsidRPr="00DC656F">
        <w:rPr>
          <w:rFonts w:ascii="Times New Roman" w:hAnsi="Times New Roman" w:cs="Times New Roman"/>
          <w:sz w:val="24"/>
          <w:szCs w:val="24"/>
        </w:rPr>
        <w:t>, согласно которому негативные факторы распадаются на три группы:</w:t>
      </w:r>
    </w:p>
    <w:p w:rsidR="003318BF" w:rsidRPr="00DC656F" w:rsidRDefault="003318BF" w:rsidP="00502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1.Факторы, работающие на слом социальности как таковой, - наркотизация, криминализация, асоциальные субкультуры, жесткое расслоение населения по уровням обеспеченности, образованности. </w:t>
      </w:r>
    </w:p>
    <w:p w:rsidR="003318BF" w:rsidRPr="00DC656F" w:rsidRDefault="003318BF" w:rsidP="00502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Противостоять им – обязательная задача образовательных институтов. Так как это базовый уровень социализации, школа обязана гарантировать результат своих действий. </w:t>
      </w:r>
    </w:p>
    <w:p w:rsidR="003318BF" w:rsidRPr="00DC656F" w:rsidRDefault="003318BF" w:rsidP="00502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2.Факторы, работающие на слом идентичности юного человека. Происходит размывание всего базового набора идентичностей – гражданской, культурной, этнической, конфессиональной, гендерной, общностной-кроме идентичности потребителя. Этот процесс сопровождается моральным релятивизмом, радикальной либерализацией норм частной и общественной жизни, отрицанием общественно-коллективных форм жизни. Результат–потеря детьми и подростками ценностных, культурных, социальных ориентиров.</w:t>
      </w:r>
    </w:p>
    <w:p w:rsidR="003318BF" w:rsidRPr="00DC656F" w:rsidRDefault="003318BF" w:rsidP="005021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3.Вызовы, ведущие к потере творческого отношения к жизни, желания действовать, брать на себя ответственность. Это разрастание в обществе стилей и форм жизнедеятельности и отдыха, уводящих и отчуждающих от реальности, кризис трудовой культуры и этики, дефицит </w:t>
      </w:r>
      <w:proofErr w:type="spellStart"/>
      <w:r w:rsidRPr="00DC656F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 xml:space="preserve"> мотиваций.</w:t>
      </w:r>
    </w:p>
    <w:p w:rsidR="00F21AC8" w:rsidRPr="00DC656F" w:rsidRDefault="003318BF" w:rsidP="00502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Вторая и третья группы факторов целиком зависят от самоопределения педагогического коллектива, от того, образует ли он вместе с учащимися и их родителями детско-взрослую общность, к какой традиции она себя относит, каковы ее ценностные основания и культурные образцы (Н.Л.Селиванова, Д.В.Григорьев, П.В.Степанов, И.В.Степанова).</w:t>
      </w: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8BF" w:rsidRPr="00DC656F" w:rsidRDefault="009F5F13" w:rsidP="00502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b/>
          <w:sz w:val="24"/>
          <w:szCs w:val="24"/>
        </w:rPr>
        <w:t>Концепция</w:t>
      </w:r>
      <w:r w:rsidRPr="00DC656F">
        <w:rPr>
          <w:rFonts w:ascii="Times New Roman" w:hAnsi="Times New Roman" w:cs="Times New Roman"/>
          <w:sz w:val="24"/>
          <w:szCs w:val="24"/>
        </w:rPr>
        <w:t xml:space="preserve"> нашего исследования </w:t>
      </w:r>
      <w:r w:rsidR="00180377" w:rsidRPr="00DC656F">
        <w:rPr>
          <w:rFonts w:ascii="Times New Roman" w:hAnsi="Times New Roman" w:cs="Times New Roman"/>
          <w:sz w:val="24"/>
          <w:szCs w:val="24"/>
        </w:rPr>
        <w:t>с</w:t>
      </w:r>
      <w:r w:rsidR="003318BF" w:rsidRPr="00DC656F">
        <w:rPr>
          <w:rFonts w:ascii="Times New Roman" w:hAnsi="Times New Roman" w:cs="Times New Roman"/>
          <w:sz w:val="24"/>
          <w:szCs w:val="24"/>
        </w:rPr>
        <w:t xml:space="preserve">троится на том, чтобы сделать перечисленные факторы непосредственными </w:t>
      </w:r>
      <w:r w:rsidR="003318BF" w:rsidRPr="00DC656F">
        <w:rPr>
          <w:rFonts w:ascii="Times New Roman" w:hAnsi="Times New Roman" w:cs="Times New Roman"/>
          <w:b/>
          <w:sz w:val="24"/>
          <w:szCs w:val="24"/>
        </w:rPr>
        <w:t xml:space="preserve">объектами </w:t>
      </w:r>
      <w:r w:rsidR="003318BF" w:rsidRPr="00DC656F">
        <w:rPr>
          <w:rFonts w:ascii="Times New Roman" w:hAnsi="Times New Roman" w:cs="Times New Roman"/>
          <w:sz w:val="24"/>
          <w:szCs w:val="24"/>
        </w:rPr>
        <w:t xml:space="preserve">для </w:t>
      </w:r>
      <w:r w:rsidR="00F21AC8" w:rsidRPr="00DC656F">
        <w:rPr>
          <w:rFonts w:ascii="Times New Roman" w:hAnsi="Times New Roman" w:cs="Times New Roman"/>
          <w:sz w:val="24"/>
          <w:szCs w:val="24"/>
        </w:rPr>
        <w:t>работы в ходе разработки и реализации воспитательной модели лицеиста</w:t>
      </w:r>
      <w:r w:rsidR="003318BF" w:rsidRPr="00DC656F">
        <w:rPr>
          <w:rFonts w:ascii="Times New Roman" w:hAnsi="Times New Roman" w:cs="Times New Roman"/>
          <w:sz w:val="24"/>
          <w:szCs w:val="24"/>
        </w:rPr>
        <w:t xml:space="preserve">. В таком случает формулировка </w:t>
      </w:r>
      <w:r w:rsidR="003318BF" w:rsidRPr="00DC656F">
        <w:rPr>
          <w:rFonts w:ascii="Times New Roman" w:hAnsi="Times New Roman" w:cs="Times New Roman"/>
          <w:b/>
          <w:sz w:val="24"/>
          <w:szCs w:val="24"/>
        </w:rPr>
        <w:t>проблем,</w:t>
      </w:r>
      <w:r w:rsidR="003318BF" w:rsidRPr="00DC656F">
        <w:rPr>
          <w:rFonts w:ascii="Times New Roman" w:hAnsi="Times New Roman" w:cs="Times New Roman"/>
          <w:sz w:val="24"/>
          <w:szCs w:val="24"/>
        </w:rPr>
        <w:t xml:space="preserve"> на которые возможно повлиять в ходе реализации </w:t>
      </w:r>
      <w:r w:rsidR="00F21AC8" w:rsidRPr="00DC656F">
        <w:rPr>
          <w:rFonts w:ascii="Times New Roman" w:hAnsi="Times New Roman" w:cs="Times New Roman"/>
          <w:sz w:val="24"/>
          <w:szCs w:val="24"/>
        </w:rPr>
        <w:t>разработанной модели</w:t>
      </w:r>
      <w:r w:rsidR="003318BF" w:rsidRPr="00DC656F">
        <w:rPr>
          <w:rFonts w:ascii="Times New Roman" w:hAnsi="Times New Roman" w:cs="Times New Roman"/>
          <w:sz w:val="24"/>
          <w:szCs w:val="24"/>
        </w:rPr>
        <w:t>, приобретает следующее содержание:</w:t>
      </w:r>
    </w:p>
    <w:p w:rsidR="003318BF" w:rsidRPr="00DC656F" w:rsidRDefault="003318BF" w:rsidP="005021B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DC656F">
        <w:rPr>
          <w:rFonts w:ascii="Times New Roman" w:hAnsi="Times New Roman"/>
          <w:b/>
          <w:sz w:val="24"/>
          <w:szCs w:val="24"/>
        </w:rPr>
        <w:t xml:space="preserve">1.Изменение характеристик детства - появление поколения Детей цифровой эры. </w:t>
      </w:r>
      <w:r w:rsidRPr="00DC656F">
        <w:rPr>
          <w:rFonts w:ascii="Times New Roman" w:hAnsi="Times New Roman"/>
          <w:sz w:val="24"/>
          <w:szCs w:val="24"/>
        </w:rPr>
        <w:t xml:space="preserve">Происходящая виртуализация многих навыков наших детей, включая навыки общения, переходит границы </w:t>
      </w:r>
      <w:r w:rsidRPr="00DC656F">
        <w:rPr>
          <w:rFonts w:ascii="Times New Roman" w:eastAsia="Calibri" w:hAnsi="Times New Roman"/>
          <w:sz w:val="24"/>
          <w:szCs w:val="24"/>
        </w:rPr>
        <w:t>нормы, отмечают исследователи.</w:t>
      </w:r>
      <w:r w:rsidRPr="00DC656F">
        <w:rPr>
          <w:rFonts w:ascii="Times New Roman" w:hAnsi="Times New Roman"/>
          <w:sz w:val="24"/>
          <w:szCs w:val="24"/>
        </w:rPr>
        <w:t xml:space="preserve"> Не требующая физических и социальных усилий виртуальная жизнь стимулирует </w:t>
      </w:r>
      <w:proofErr w:type="spellStart"/>
      <w:r w:rsidRPr="00DC656F">
        <w:rPr>
          <w:rFonts w:ascii="Times New Roman" w:hAnsi="Times New Roman"/>
          <w:sz w:val="24"/>
          <w:szCs w:val="24"/>
        </w:rPr>
        <w:t>консьюмеризм</w:t>
      </w:r>
      <w:proofErr w:type="spellEnd"/>
      <w:r w:rsidRPr="00DC656F">
        <w:rPr>
          <w:rFonts w:ascii="Times New Roman" w:hAnsi="Times New Roman"/>
          <w:sz w:val="24"/>
          <w:szCs w:val="24"/>
        </w:rPr>
        <w:t xml:space="preserve"> и некритическое восприятие информации пользователей высокотехнологичных устройств, которые через социальные сети могут быть вовлечены в деструктивные формы реальной жизни.</w:t>
      </w:r>
      <w:r w:rsidRPr="00DC65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656F">
        <w:rPr>
          <w:rFonts w:ascii="Times New Roman" w:eastAsia="Calibri" w:hAnsi="Times New Roman"/>
          <w:sz w:val="24"/>
          <w:szCs w:val="24"/>
        </w:rPr>
        <w:t xml:space="preserve">Необходимо найти равновесие между защитой детей от цифровых технологий и той степенью свободы, в пространстве которой они смогли бы самостоятельно жить, т.е. найти </w:t>
      </w:r>
      <w:r w:rsidRPr="00DC656F">
        <w:rPr>
          <w:rFonts w:ascii="Times New Roman" w:eastAsia="Calibri" w:hAnsi="Times New Roman"/>
          <w:i/>
          <w:sz w:val="24"/>
          <w:szCs w:val="24"/>
        </w:rPr>
        <w:t>баланс</w:t>
      </w:r>
      <w:r w:rsidRPr="00DC656F">
        <w:rPr>
          <w:rFonts w:ascii="Times New Roman" w:eastAsia="Calibri" w:hAnsi="Times New Roman"/>
          <w:sz w:val="24"/>
          <w:szCs w:val="24"/>
        </w:rPr>
        <w:t xml:space="preserve"> между условиями для их гармоничного развития и способами преодоления тех проблем, которые могут возникнуть в будущем. Наибольшая ответственность в развитии этого баланса ложится на плечи </w:t>
      </w:r>
      <w:r w:rsidRPr="00DC656F">
        <w:rPr>
          <w:rFonts w:ascii="Times New Roman" w:eastAsia="Calibri" w:hAnsi="Times New Roman"/>
          <w:i/>
          <w:sz w:val="24"/>
          <w:szCs w:val="24"/>
        </w:rPr>
        <w:t>родителей</w:t>
      </w:r>
      <w:r w:rsidRPr="00DC656F">
        <w:rPr>
          <w:rFonts w:ascii="Times New Roman" w:eastAsia="Calibri" w:hAnsi="Times New Roman"/>
          <w:sz w:val="24"/>
          <w:szCs w:val="24"/>
        </w:rPr>
        <w:t xml:space="preserve"> и педагогов. </w:t>
      </w:r>
      <w:r w:rsidRPr="00DC656F">
        <w:rPr>
          <w:rFonts w:ascii="Times New Roman" w:hAnsi="Times New Roman"/>
          <w:sz w:val="24"/>
          <w:szCs w:val="24"/>
        </w:rPr>
        <w:t>Однако профилактика и запреты, как показывает практика, малопродуктивны, т.к. практически не затрагивают истоки формирования тех ценностно-поведенческих установок, которые определяют содержание и перспективы жизни детей цифровой эры.</w:t>
      </w:r>
      <w:r w:rsidRPr="00DC656F">
        <w:rPr>
          <w:rFonts w:ascii="Times New Roman" w:eastAsia="Calibri" w:hAnsi="Times New Roman"/>
          <w:sz w:val="24"/>
          <w:szCs w:val="24"/>
        </w:rPr>
        <w:t xml:space="preserve"> </w:t>
      </w:r>
    </w:p>
    <w:p w:rsidR="003318BF" w:rsidRPr="001E50AF" w:rsidRDefault="003318BF" w:rsidP="00085FF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50AF">
        <w:rPr>
          <w:rFonts w:ascii="Times New Roman" w:hAnsi="Times New Roman" w:cs="Times New Roman"/>
          <w:b/>
          <w:sz w:val="24"/>
          <w:szCs w:val="24"/>
        </w:rPr>
        <w:t>Усиления тенденций к о</w:t>
      </w:r>
      <w:r w:rsidRPr="00DC656F">
        <w:rPr>
          <w:rFonts w:ascii="Times New Roman" w:hAnsi="Times New Roman" w:cs="Times New Roman"/>
          <w:b/>
          <w:sz w:val="24"/>
          <w:szCs w:val="24"/>
        </w:rPr>
        <w:t>тчуждени</w:t>
      </w:r>
      <w:r w:rsidR="001E50AF">
        <w:rPr>
          <w:rFonts w:ascii="Times New Roman" w:hAnsi="Times New Roman" w:cs="Times New Roman"/>
          <w:b/>
          <w:sz w:val="24"/>
          <w:szCs w:val="24"/>
        </w:rPr>
        <w:t>ю</w:t>
      </w:r>
      <w:r w:rsidRPr="00DC656F">
        <w:rPr>
          <w:rFonts w:ascii="Times New Roman" w:hAnsi="Times New Roman" w:cs="Times New Roman"/>
          <w:b/>
          <w:sz w:val="24"/>
          <w:szCs w:val="24"/>
        </w:rPr>
        <w:t xml:space="preserve"> семьи (родителей от школы и других институтов воспитания детей, взаимное отчуждение детей и родителей).</w:t>
      </w:r>
      <w:r w:rsidR="001E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0AF" w:rsidRPr="001E50AF">
        <w:rPr>
          <w:rFonts w:ascii="Times New Roman" w:hAnsi="Times New Roman" w:cs="Times New Roman"/>
          <w:sz w:val="24"/>
          <w:szCs w:val="24"/>
        </w:rPr>
        <w:t>Рассмотрим это на  следующем характерном примере.</w:t>
      </w:r>
    </w:p>
    <w:p w:rsidR="003318BF" w:rsidRPr="00DC656F" w:rsidRDefault="003318BF" w:rsidP="00F215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56F">
        <w:rPr>
          <w:rFonts w:ascii="Times New Roman" w:hAnsi="Times New Roman" w:cs="Times New Roman"/>
          <w:sz w:val="24"/>
          <w:szCs w:val="24"/>
        </w:rPr>
        <w:lastRenderedPageBreak/>
        <w:t>25 сентября 2012 года ГД в первом чтении приняты проекты ФЗ №3138/6 «Об общественном контроле за обеспечением прав детей-сирот и детей, оставшихся без попечения родителей» и ФЗ № 42197/6 «О внесении изменений в отдельные акты РФ по вопросам осуществления социального патроната и деятельности органов опеки и попечительства» (закон о социальном патронате).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Ключевое понятие социального патроната 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>нормальное воспитание»- определят органы опеки. Законопроекты вызвали неоднозначную общественную реакцию. Оппоненты считают, что начинается полномасштабное введение в России ювенальной системы западного образца, противопоставляющей права детей правам родителей, не учитывающей духовно-нравственную среду, в которой дети находятся, угрожающей детям, семьям, подрывающей общественную стабильность. Нарушается фундаментальный принцип охраны семьи, на котором основана стабильность государства.</w:t>
      </w:r>
    </w:p>
    <w:p w:rsidR="003318BF" w:rsidRPr="00DC656F" w:rsidRDefault="003318BF" w:rsidP="00E2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3.</w:t>
      </w:r>
      <w:r w:rsidRPr="00DC656F">
        <w:rPr>
          <w:rFonts w:ascii="Times New Roman" w:hAnsi="Times New Roman" w:cs="Times New Roman"/>
          <w:b/>
          <w:sz w:val="24"/>
          <w:szCs w:val="24"/>
        </w:rPr>
        <w:t>Демотивация педагогов</w:t>
      </w:r>
      <w:r w:rsidRPr="00DC656F">
        <w:rPr>
          <w:rFonts w:ascii="Times New Roman" w:hAnsi="Times New Roman" w:cs="Times New Roman"/>
          <w:sz w:val="24"/>
          <w:szCs w:val="24"/>
        </w:rPr>
        <w:t xml:space="preserve"> как воспитателей в условиях НСОТ, новой системы аттестации</w:t>
      </w:r>
      <w:r w:rsidR="00180377" w:rsidRPr="00DC656F">
        <w:rPr>
          <w:rFonts w:ascii="Times New Roman" w:hAnsi="Times New Roman" w:cs="Times New Roman"/>
          <w:sz w:val="24"/>
          <w:szCs w:val="24"/>
        </w:rPr>
        <w:t xml:space="preserve"> и проектов введения </w:t>
      </w:r>
      <w:proofErr w:type="spellStart"/>
      <w:r w:rsidR="00180377" w:rsidRPr="00DC656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DC656F">
        <w:rPr>
          <w:rFonts w:ascii="Times New Roman" w:hAnsi="Times New Roman" w:cs="Times New Roman"/>
          <w:sz w:val="24"/>
          <w:szCs w:val="24"/>
        </w:rPr>
        <w:t>, преобладания в составе коллективов образовательных учреждений женщи</w:t>
      </w:r>
      <w:proofErr w:type="gramStart"/>
      <w:r w:rsidRPr="00DC656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C656F">
        <w:rPr>
          <w:rFonts w:ascii="Times New Roman" w:hAnsi="Times New Roman" w:cs="Times New Roman"/>
          <w:sz w:val="24"/>
          <w:szCs w:val="24"/>
        </w:rPr>
        <w:t xml:space="preserve"> педагогов в возрасте от 45 до 55 лет, т.е. пассивная профессиональная позиция.</w:t>
      </w:r>
    </w:p>
    <w:p w:rsidR="003318BF" w:rsidRPr="00DC656F" w:rsidRDefault="003318BF" w:rsidP="00E2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>4.</w:t>
      </w:r>
      <w:r w:rsidRPr="00DC656F">
        <w:rPr>
          <w:rFonts w:ascii="Times New Roman" w:hAnsi="Times New Roman" w:cs="Times New Roman"/>
          <w:b/>
          <w:sz w:val="24"/>
          <w:szCs w:val="24"/>
        </w:rPr>
        <w:t>Кризис проектной деятельности</w:t>
      </w:r>
      <w:r w:rsidRPr="00DC656F">
        <w:rPr>
          <w:rFonts w:ascii="Times New Roman" w:hAnsi="Times New Roman" w:cs="Times New Roman"/>
          <w:sz w:val="24"/>
          <w:szCs w:val="24"/>
        </w:rPr>
        <w:t xml:space="preserve"> в результате перегрузки инновациями образовательных учреждений</w:t>
      </w:r>
      <w:r w:rsidRPr="00DC656F">
        <w:rPr>
          <w:rFonts w:ascii="Times New Roman" w:hAnsi="Times New Roman"/>
          <w:sz w:val="24"/>
          <w:szCs w:val="24"/>
        </w:rPr>
        <w:t xml:space="preserve"> в области реализации государственного заказа на инновации из-за </w:t>
      </w:r>
      <w:proofErr w:type="spellStart"/>
      <w:r w:rsidRPr="00DC656F">
        <w:rPr>
          <w:rFonts w:ascii="Times New Roman" w:hAnsi="Times New Roman"/>
          <w:sz w:val="24"/>
          <w:szCs w:val="24"/>
        </w:rPr>
        <w:t>неучета</w:t>
      </w:r>
      <w:proofErr w:type="spellEnd"/>
      <w:r w:rsidRPr="00DC656F">
        <w:rPr>
          <w:rFonts w:ascii="Times New Roman" w:hAnsi="Times New Roman"/>
          <w:sz w:val="24"/>
          <w:szCs w:val="24"/>
        </w:rPr>
        <w:t xml:space="preserve"> гуманитарной составляющей (столкновение технократического подхода к социальному проектированию и ценностей людей - объектов проектирования)</w:t>
      </w:r>
      <w:r w:rsidRPr="00DC656F">
        <w:rPr>
          <w:rFonts w:ascii="Times New Roman" w:hAnsi="Times New Roman" w:cs="Times New Roman"/>
          <w:sz w:val="24"/>
          <w:szCs w:val="24"/>
        </w:rPr>
        <w:t>.</w:t>
      </w:r>
    </w:p>
    <w:p w:rsidR="003318BF" w:rsidRPr="00DC656F" w:rsidRDefault="003318BF" w:rsidP="00E27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6F">
        <w:rPr>
          <w:rFonts w:ascii="Times New Roman" w:hAnsi="Times New Roman" w:cs="Times New Roman"/>
          <w:sz w:val="24"/>
          <w:szCs w:val="24"/>
        </w:rPr>
        <w:t xml:space="preserve">Решение этих проблем возможно при использовании </w:t>
      </w:r>
      <w:r w:rsidR="00F2155E" w:rsidRPr="00DC656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DC656F">
        <w:rPr>
          <w:rFonts w:ascii="Times New Roman" w:hAnsi="Times New Roman" w:cs="Times New Roman"/>
          <w:sz w:val="24"/>
          <w:szCs w:val="24"/>
        </w:rPr>
        <w:t>управленческих механизмов в области неадаптивной социализации детей и подростков.</w:t>
      </w:r>
    </w:p>
    <w:p w:rsidR="00F2155E" w:rsidRPr="00DC656F" w:rsidRDefault="00F2155E" w:rsidP="00D304D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DC656F">
        <w:rPr>
          <w:rFonts w:ascii="Times New Roman" w:hAnsi="Times New Roman" w:cs="Times New Roman"/>
          <w:sz w:val="24"/>
          <w:szCs w:val="24"/>
        </w:rPr>
        <w:t>с учетом комплексного характера проблем,</w:t>
      </w:r>
      <w:r w:rsidR="00180377" w:rsidRPr="00DC656F">
        <w:rPr>
          <w:rFonts w:ascii="Times New Roman" w:hAnsi="Times New Roman" w:cs="Times New Roman"/>
          <w:sz w:val="24"/>
          <w:szCs w:val="24"/>
        </w:rPr>
        <w:t xml:space="preserve"> </w:t>
      </w:r>
      <w:r w:rsidRPr="00DC656F">
        <w:rPr>
          <w:rFonts w:ascii="Times New Roman" w:hAnsi="Times New Roman" w:cs="Times New Roman"/>
          <w:sz w:val="24"/>
          <w:szCs w:val="24"/>
        </w:rPr>
        <w:t xml:space="preserve">стоящих перед образовательным учреждением в области социального воспитания, </w:t>
      </w:r>
      <w:r w:rsidRPr="00DC656F">
        <w:rPr>
          <w:rFonts w:ascii="Times New Roman" w:hAnsi="Times New Roman" w:cs="Times New Roman"/>
          <w:b/>
          <w:sz w:val="24"/>
          <w:szCs w:val="24"/>
        </w:rPr>
        <w:t xml:space="preserve">наше исследование направлено на решение ключевой проблемы </w:t>
      </w:r>
      <w:r w:rsidRPr="00DC656F">
        <w:rPr>
          <w:rFonts w:ascii="Times New Roman" w:hAnsi="Times New Roman" w:cs="Times New Roman"/>
          <w:b/>
          <w:bCs/>
          <w:sz w:val="24"/>
          <w:szCs w:val="24"/>
        </w:rPr>
        <w:t>разрыва между государственной инновационной политикой в области социального</w:t>
      </w:r>
      <w:r w:rsidRPr="00DC6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56F">
        <w:rPr>
          <w:rFonts w:ascii="Times New Roman" w:hAnsi="Times New Roman" w:cs="Times New Roman"/>
          <w:b/>
          <w:bCs/>
          <w:sz w:val="24"/>
          <w:szCs w:val="24"/>
        </w:rPr>
        <w:t>воспитания и отсутствием четких механизмов ее реализации</w:t>
      </w:r>
      <w:r w:rsidRPr="00DC65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656F">
        <w:rPr>
          <w:rFonts w:ascii="Times New Roman" w:hAnsi="Times New Roman" w:cs="Times New Roman"/>
          <w:sz w:val="24"/>
          <w:szCs w:val="24"/>
        </w:rPr>
        <w:t xml:space="preserve">Фундаментом для моделирования воспитательных моделей школьников на муниципальном и федеральном уровне является уровень образовательного учреждения. </w:t>
      </w:r>
    </w:p>
    <w:p w:rsidR="00F2155E" w:rsidRPr="00DC656F" w:rsidRDefault="00F2155E" w:rsidP="00085F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2155E" w:rsidRPr="00DC656F" w:rsidSect="005D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06" w:rsidRDefault="00D23906" w:rsidP="003318BF">
      <w:pPr>
        <w:spacing w:after="0" w:line="240" w:lineRule="auto"/>
      </w:pPr>
      <w:r>
        <w:separator/>
      </w:r>
    </w:p>
  </w:endnote>
  <w:endnote w:type="continuationSeparator" w:id="0">
    <w:p w:rsidR="00D23906" w:rsidRDefault="00D23906" w:rsidP="003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06" w:rsidRDefault="00D23906" w:rsidP="003318BF">
      <w:pPr>
        <w:spacing w:after="0" w:line="240" w:lineRule="auto"/>
      </w:pPr>
      <w:r>
        <w:separator/>
      </w:r>
    </w:p>
  </w:footnote>
  <w:footnote w:type="continuationSeparator" w:id="0">
    <w:p w:rsidR="00D23906" w:rsidRDefault="00D23906" w:rsidP="003318BF">
      <w:pPr>
        <w:spacing w:after="0" w:line="240" w:lineRule="auto"/>
      </w:pPr>
      <w:r>
        <w:continuationSeparator/>
      </w:r>
    </w:p>
  </w:footnote>
  <w:footnote w:id="1">
    <w:p w:rsidR="003318BF" w:rsidRPr="000D36CD" w:rsidRDefault="003318BF" w:rsidP="003318BF">
      <w:pPr>
        <w:pStyle w:val="a4"/>
        <w:rPr>
          <w:rFonts w:ascii="Times New Roman" w:hAnsi="Times New Roman" w:cs="Times New Roman"/>
        </w:rPr>
      </w:pPr>
      <w:r w:rsidRPr="000D36CD">
        <w:rPr>
          <w:rStyle w:val="a6"/>
          <w:rFonts w:ascii="Times New Roman" w:hAnsi="Times New Roman" w:cs="Times New Roman"/>
        </w:rPr>
        <w:footnoteRef/>
      </w:r>
      <w:r w:rsidRPr="000D36CD">
        <w:rPr>
          <w:rFonts w:ascii="Times New Roman" w:hAnsi="Times New Roman" w:cs="Times New Roman"/>
        </w:rPr>
        <w:t xml:space="preserve"> </w:t>
      </w:r>
      <w:r w:rsidRPr="000D36CD">
        <w:rPr>
          <w:rFonts w:ascii="Times New Roman" w:hAnsi="Times New Roman" w:cs="Times New Roman"/>
          <w:b/>
        </w:rPr>
        <w:t xml:space="preserve">Воспитание </w:t>
      </w:r>
      <w:r w:rsidRPr="000D36CD">
        <w:rPr>
          <w:rFonts w:ascii="Times New Roman" w:hAnsi="Times New Roman" w:cs="Times New Roman"/>
        </w:rPr>
        <w:t xml:space="preserve">- управление процессом развития личности через создание необходимых для этого условий (Л.И.Новикова). </w:t>
      </w:r>
      <w:r w:rsidRPr="000D36CD">
        <w:rPr>
          <w:rFonts w:ascii="Times New Roman" w:hAnsi="Times New Roman" w:cs="Times New Roman"/>
          <w:b/>
        </w:rPr>
        <w:t>Социальное воспитание</w:t>
      </w:r>
      <w:r w:rsidRPr="000D36CD">
        <w:rPr>
          <w:rFonts w:ascii="Times New Roman" w:hAnsi="Times New Roman" w:cs="Times New Roman"/>
        </w:rPr>
        <w:t xml:space="preserve"> - единство образования, организации социального опыта юных и индивидуальной помощи им в решении возрастных задач (А.В. Мудрик). </w:t>
      </w:r>
      <w:r w:rsidRPr="000D36CD">
        <w:rPr>
          <w:rFonts w:ascii="Times New Roman" w:hAnsi="Times New Roman" w:cs="Times New Roman"/>
          <w:b/>
        </w:rPr>
        <w:t>Качество воспитания</w:t>
      </w:r>
      <w:r w:rsidRPr="000D36CD">
        <w:rPr>
          <w:rFonts w:ascii="Times New Roman" w:hAnsi="Times New Roman" w:cs="Times New Roman"/>
        </w:rPr>
        <w:t xml:space="preserve"> - это соотношение поставленных в этой области целей и реально полученных результатов, определенных в соответствии с потребностями и перспективами развития личности и общества (Н.Л.Селиванова).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1B7"/>
    <w:multiLevelType w:val="hybridMultilevel"/>
    <w:tmpl w:val="C6EC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6A3C"/>
    <w:multiLevelType w:val="hybridMultilevel"/>
    <w:tmpl w:val="2418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0A2"/>
    <w:multiLevelType w:val="hybridMultilevel"/>
    <w:tmpl w:val="44E8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23E2"/>
    <w:multiLevelType w:val="hybridMultilevel"/>
    <w:tmpl w:val="B246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67A0"/>
    <w:multiLevelType w:val="multilevel"/>
    <w:tmpl w:val="20B886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D447268"/>
    <w:multiLevelType w:val="multilevel"/>
    <w:tmpl w:val="6C6E1F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AC"/>
    <w:rsid w:val="00037B71"/>
    <w:rsid w:val="000824FB"/>
    <w:rsid w:val="00085FF5"/>
    <w:rsid w:val="000D557F"/>
    <w:rsid w:val="00102EAC"/>
    <w:rsid w:val="00105D19"/>
    <w:rsid w:val="00115CE8"/>
    <w:rsid w:val="00155556"/>
    <w:rsid w:val="00161142"/>
    <w:rsid w:val="00180377"/>
    <w:rsid w:val="001D1824"/>
    <w:rsid w:val="001D3487"/>
    <w:rsid w:val="001E50AF"/>
    <w:rsid w:val="00205B5E"/>
    <w:rsid w:val="00254302"/>
    <w:rsid w:val="003318BF"/>
    <w:rsid w:val="00397BB3"/>
    <w:rsid w:val="003C26A8"/>
    <w:rsid w:val="003E3113"/>
    <w:rsid w:val="00404A9C"/>
    <w:rsid w:val="00471720"/>
    <w:rsid w:val="00472D0B"/>
    <w:rsid w:val="00474EA0"/>
    <w:rsid w:val="0049363E"/>
    <w:rsid w:val="004E4E76"/>
    <w:rsid w:val="005012A8"/>
    <w:rsid w:val="005021B1"/>
    <w:rsid w:val="00506817"/>
    <w:rsid w:val="00530758"/>
    <w:rsid w:val="00581D10"/>
    <w:rsid w:val="005A5218"/>
    <w:rsid w:val="005D6D16"/>
    <w:rsid w:val="00601F0F"/>
    <w:rsid w:val="0062702D"/>
    <w:rsid w:val="00680274"/>
    <w:rsid w:val="00771B80"/>
    <w:rsid w:val="00772444"/>
    <w:rsid w:val="00811DDE"/>
    <w:rsid w:val="009F5F13"/>
    <w:rsid w:val="00A0774A"/>
    <w:rsid w:val="00A42743"/>
    <w:rsid w:val="00A4520A"/>
    <w:rsid w:val="00A94CCD"/>
    <w:rsid w:val="00AA3DDD"/>
    <w:rsid w:val="00C26FD1"/>
    <w:rsid w:val="00C6048B"/>
    <w:rsid w:val="00C70DC8"/>
    <w:rsid w:val="00CE404E"/>
    <w:rsid w:val="00D15870"/>
    <w:rsid w:val="00D23906"/>
    <w:rsid w:val="00D304D2"/>
    <w:rsid w:val="00D64563"/>
    <w:rsid w:val="00DC656F"/>
    <w:rsid w:val="00DE6F8A"/>
    <w:rsid w:val="00E27BD1"/>
    <w:rsid w:val="00E3260A"/>
    <w:rsid w:val="00E467A5"/>
    <w:rsid w:val="00E92C6B"/>
    <w:rsid w:val="00EB2DE8"/>
    <w:rsid w:val="00EC1F38"/>
    <w:rsid w:val="00ED5E5D"/>
    <w:rsid w:val="00F2155E"/>
    <w:rsid w:val="00F2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AC"/>
    <w:pPr>
      <w:ind w:left="720"/>
      <w:contextualSpacing/>
    </w:pPr>
  </w:style>
  <w:style w:type="paragraph" w:customStyle="1" w:styleId="1">
    <w:name w:val="Абзац списка1"/>
    <w:basedOn w:val="a"/>
    <w:rsid w:val="003318BF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3318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318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18BF"/>
    <w:rPr>
      <w:vertAlign w:val="superscript"/>
    </w:rPr>
  </w:style>
  <w:style w:type="character" w:customStyle="1" w:styleId="FontStyle15">
    <w:name w:val="Font Style15"/>
    <w:basedOn w:val="a0"/>
    <w:rsid w:val="00C6048B"/>
    <w:rPr>
      <w:rFonts w:ascii="Franklin Gothic Medium" w:hAnsi="Franklin Gothic Medium" w:cs="Franklin Gothic Medium" w:hint="default"/>
      <w:i/>
      <w:iCs/>
      <w:sz w:val="16"/>
      <w:szCs w:val="16"/>
    </w:rPr>
  </w:style>
  <w:style w:type="character" w:customStyle="1" w:styleId="FontStyle16">
    <w:name w:val="Font Style16"/>
    <w:basedOn w:val="a0"/>
    <w:rsid w:val="00C6048B"/>
    <w:rPr>
      <w:rFonts w:ascii="Microsoft Sans Serif" w:hAnsi="Microsoft Sans Serif" w:cs="Microsoft Sans Serif" w:hint="default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58C4B-6AF2-4731-8D92-8E116C35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В. Кулева</cp:lastModifiedBy>
  <cp:revision>2</cp:revision>
  <dcterms:created xsi:type="dcterms:W3CDTF">2014-11-24T11:27:00Z</dcterms:created>
  <dcterms:modified xsi:type="dcterms:W3CDTF">2014-11-24T11:27:00Z</dcterms:modified>
</cp:coreProperties>
</file>