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0E" w:rsidRDefault="007F242E" w:rsidP="00F54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наше время люди нашли способ встретиться в одно мгновение, но для этого им нужно перейти из реального пространства в виртуальное – Интернет. Было бы здорово, если бы люди имели возможность преодолевать большие расстояния в действительности. Я знаю, что ученые-физики уже придумали такой способ, для этого нужны порталы.</w:t>
      </w:r>
    </w:p>
    <w:p w:rsidR="007F242E" w:rsidRDefault="007F242E" w:rsidP="00F54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каждом крупном городе сделать порталы, то люди смогут перемещаться в пространстве в одно мгновение. Во многих городах есть кремли – крепости, которые раньше использовались для обороны, а сейчас часто являются административными и культурными центрами мегаполисов. В том числе и в нашем. </w:t>
      </w:r>
    </w:p>
    <w:p w:rsidR="007F242E" w:rsidRDefault="005A0FAB" w:rsidP="00F54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спроектировала</w:t>
      </w:r>
      <w:r w:rsidR="007F242E">
        <w:rPr>
          <w:rFonts w:ascii="Times New Roman" w:hAnsi="Times New Roman" w:cs="Times New Roman"/>
          <w:sz w:val="28"/>
          <w:szCs w:val="28"/>
        </w:rPr>
        <w:t xml:space="preserve"> 13-ю башню Нижего</w:t>
      </w:r>
      <w:r>
        <w:rPr>
          <w:rFonts w:ascii="Times New Roman" w:hAnsi="Times New Roman" w:cs="Times New Roman"/>
          <w:sz w:val="28"/>
          <w:szCs w:val="28"/>
        </w:rPr>
        <w:t>родского Кремля, которую назвала</w:t>
      </w:r>
      <w:r w:rsidR="007F242E">
        <w:rPr>
          <w:rFonts w:ascii="Times New Roman" w:hAnsi="Times New Roman" w:cs="Times New Roman"/>
          <w:sz w:val="28"/>
          <w:szCs w:val="28"/>
        </w:rPr>
        <w:t xml:space="preserve"> Портальная. Архитектурно </w:t>
      </w:r>
      <w:r>
        <w:rPr>
          <w:rFonts w:ascii="Times New Roman" w:hAnsi="Times New Roman" w:cs="Times New Roman"/>
          <w:sz w:val="28"/>
          <w:szCs w:val="28"/>
        </w:rPr>
        <w:t>она вписывается в ансамбль нашего Нижегородского кремля</w:t>
      </w:r>
      <w:r w:rsidR="007F242E">
        <w:rPr>
          <w:rFonts w:ascii="Times New Roman" w:hAnsi="Times New Roman" w:cs="Times New Roman"/>
          <w:sz w:val="28"/>
          <w:szCs w:val="28"/>
        </w:rPr>
        <w:t>, только в ней обязательно должно быть два входа, вернее, вход и выход с противоположных сторон.</w:t>
      </w:r>
    </w:p>
    <w:p w:rsidR="007F242E" w:rsidRDefault="007F242E" w:rsidP="00F54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поставить такие башни в центре</w:t>
      </w:r>
      <w:r w:rsidR="005A0FAB">
        <w:rPr>
          <w:rFonts w:ascii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hAnsi="Times New Roman" w:cs="Times New Roman"/>
          <w:sz w:val="28"/>
          <w:szCs w:val="28"/>
        </w:rPr>
        <w:t xml:space="preserve"> крупных городов,</w:t>
      </w:r>
      <w:r w:rsidR="005A0FAB">
        <w:rPr>
          <w:rFonts w:ascii="Times New Roman" w:hAnsi="Times New Roman" w:cs="Times New Roman"/>
          <w:sz w:val="28"/>
          <w:szCs w:val="28"/>
        </w:rPr>
        <w:t xml:space="preserve"> или вписать такие башни в цепочку башен кремлей других городов, </w:t>
      </w:r>
      <w:r>
        <w:rPr>
          <w:rFonts w:ascii="Times New Roman" w:hAnsi="Times New Roman" w:cs="Times New Roman"/>
          <w:sz w:val="28"/>
          <w:szCs w:val="28"/>
        </w:rPr>
        <w:t xml:space="preserve"> то, войдя в ворота Нижегородской Портальной башни, человек сможет выйти из ворот Портальной башни Москвы или Казани.</w:t>
      </w:r>
    </w:p>
    <w:p w:rsidR="00514870" w:rsidRDefault="005A0FAB" w:rsidP="00F54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</w:t>
      </w:r>
      <w:r w:rsidR="00514870">
        <w:rPr>
          <w:rFonts w:ascii="Times New Roman" w:hAnsi="Times New Roman" w:cs="Times New Roman"/>
          <w:sz w:val="28"/>
          <w:szCs w:val="28"/>
        </w:rPr>
        <w:t xml:space="preserve">башня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870">
        <w:rPr>
          <w:rFonts w:ascii="Times New Roman" w:hAnsi="Times New Roman" w:cs="Times New Roman"/>
          <w:sz w:val="28"/>
          <w:szCs w:val="28"/>
        </w:rPr>
        <w:t>белая, потому что в каждом конкретном городе ее могут покрасить в цвет башен Кремля</w:t>
      </w:r>
      <w:r>
        <w:rPr>
          <w:rFonts w:ascii="Times New Roman" w:hAnsi="Times New Roman" w:cs="Times New Roman"/>
          <w:sz w:val="28"/>
          <w:szCs w:val="28"/>
        </w:rPr>
        <w:t xml:space="preserve"> каждого конкретного города</w:t>
      </w:r>
      <w:r w:rsidR="005148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Хотя при строительстве кремля использовался, как правило кирпич двух цветов – белого и красного.</w:t>
      </w:r>
      <w:r w:rsidR="00514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870" w:rsidRDefault="005A0FAB" w:rsidP="00F54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моя башня имеет такую форму? Во-первых, она должна вписываться архитектурно в кремль любого города. И по временам древней Руси, Портальная башня была бы</w:t>
      </w:r>
      <w:r w:rsidR="00514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важным стратегическим</w:t>
      </w:r>
      <w:r w:rsidR="00514870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14870">
        <w:rPr>
          <w:rFonts w:ascii="Times New Roman" w:hAnsi="Times New Roman" w:cs="Times New Roman"/>
          <w:sz w:val="28"/>
          <w:szCs w:val="28"/>
        </w:rPr>
        <w:t xml:space="preserve">, поэтому он должен быть хорошо охраняем. Для этого нужны толстые кирпичные стены, окна небольшие, высоко от земли. А вот верхний ярус может быть украшен воздушными арочными галереями: они делают сооружение красивым и могут быть использованы </w:t>
      </w:r>
      <w:r>
        <w:rPr>
          <w:rFonts w:ascii="Times New Roman" w:hAnsi="Times New Roman" w:cs="Times New Roman"/>
          <w:sz w:val="28"/>
          <w:szCs w:val="28"/>
        </w:rPr>
        <w:t xml:space="preserve">в современное время </w:t>
      </w:r>
      <w:r w:rsidR="00514870">
        <w:rPr>
          <w:rFonts w:ascii="Times New Roman" w:hAnsi="Times New Roman" w:cs="Times New Roman"/>
          <w:sz w:val="28"/>
          <w:szCs w:val="28"/>
        </w:rPr>
        <w:t>для выставок или кафе, а также как смотровые площадки.</w:t>
      </w:r>
    </w:p>
    <w:p w:rsidR="00514870" w:rsidRPr="007F242E" w:rsidRDefault="00514870" w:rsidP="00F54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постройки башни </w:t>
      </w:r>
      <w:r w:rsidR="005A0FAB">
        <w:rPr>
          <w:rFonts w:ascii="Times New Roman" w:hAnsi="Times New Roman" w:cs="Times New Roman"/>
          <w:sz w:val="28"/>
          <w:szCs w:val="28"/>
        </w:rPr>
        <w:t>я отливала</w:t>
      </w:r>
      <w:r>
        <w:rPr>
          <w:rFonts w:ascii="Times New Roman" w:hAnsi="Times New Roman" w:cs="Times New Roman"/>
          <w:sz w:val="28"/>
          <w:szCs w:val="28"/>
        </w:rPr>
        <w:t xml:space="preserve"> кирпичи из алебастра в специальных формах</w:t>
      </w:r>
      <w:r w:rsidR="005A0FAB">
        <w:rPr>
          <w:rFonts w:ascii="Times New Roman" w:hAnsi="Times New Roman" w:cs="Times New Roman"/>
          <w:sz w:val="28"/>
          <w:szCs w:val="28"/>
        </w:rPr>
        <w:t>, которые сами с папой вырезали при помощи острого ножа в мягком пористом материале (туристическом коврике).</w:t>
      </w:r>
      <w:r>
        <w:rPr>
          <w:rFonts w:ascii="Times New Roman" w:hAnsi="Times New Roman" w:cs="Times New Roman"/>
          <w:sz w:val="28"/>
          <w:szCs w:val="28"/>
        </w:rPr>
        <w:t xml:space="preserve"> Пос</w:t>
      </w:r>
      <w:r w:rsidR="005A0FAB">
        <w:rPr>
          <w:rFonts w:ascii="Times New Roman" w:hAnsi="Times New Roman" w:cs="Times New Roman"/>
          <w:sz w:val="28"/>
          <w:szCs w:val="28"/>
        </w:rPr>
        <w:t>ле застывания осторожно вынимала их и оставляла</w:t>
      </w:r>
      <w:r>
        <w:rPr>
          <w:rFonts w:ascii="Times New Roman" w:hAnsi="Times New Roman" w:cs="Times New Roman"/>
          <w:sz w:val="28"/>
          <w:szCs w:val="28"/>
        </w:rPr>
        <w:t xml:space="preserve"> сушиться еще на несколько дней. Кирпичи были разной формы: прямоугольные и квадратные, также были полуарки. </w:t>
      </w:r>
      <w:r w:rsidR="005A0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соединения кирпичей </w:t>
      </w:r>
      <w:r w:rsidR="0000038A">
        <w:rPr>
          <w:rFonts w:ascii="Times New Roman" w:hAnsi="Times New Roman" w:cs="Times New Roman"/>
          <w:sz w:val="28"/>
          <w:szCs w:val="28"/>
        </w:rPr>
        <w:t>я использовала</w:t>
      </w:r>
      <w:r>
        <w:rPr>
          <w:rFonts w:ascii="Times New Roman" w:hAnsi="Times New Roman" w:cs="Times New Roman"/>
          <w:sz w:val="28"/>
          <w:szCs w:val="28"/>
        </w:rPr>
        <w:t xml:space="preserve"> клей «Момент».</w:t>
      </w:r>
    </w:p>
    <w:sectPr w:rsidR="00514870" w:rsidRPr="007F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1F"/>
    <w:rsid w:val="0000038A"/>
    <w:rsid w:val="0005756C"/>
    <w:rsid w:val="00392633"/>
    <w:rsid w:val="00514870"/>
    <w:rsid w:val="0056040E"/>
    <w:rsid w:val="005A0FAB"/>
    <w:rsid w:val="007F242E"/>
    <w:rsid w:val="008A111F"/>
    <w:rsid w:val="00E0004E"/>
    <w:rsid w:val="00F5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 Е. Галатонова</cp:lastModifiedBy>
  <cp:revision>2</cp:revision>
  <dcterms:created xsi:type="dcterms:W3CDTF">2014-04-18T06:09:00Z</dcterms:created>
  <dcterms:modified xsi:type="dcterms:W3CDTF">2014-04-18T06:09:00Z</dcterms:modified>
</cp:coreProperties>
</file>