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A2DD0" w:rsidRDefault="008754A0">
      <w:pPr>
        <w:pStyle w:val="2"/>
        <w:pBdr>
          <w:top w:val="nil"/>
          <w:left w:val="nil"/>
          <w:bottom w:val="nil"/>
          <w:right w:val="nil"/>
          <w:between w:val="nil"/>
        </w:pBdr>
        <w:spacing w:before="0" w:line="288" w:lineRule="auto"/>
        <w:rPr>
          <w:rFonts w:ascii="Open Sans" w:eastAsia="Open Sans" w:hAnsi="Open Sans" w:cs="Open Sans"/>
          <w:color w:val="695D46"/>
          <w:sz w:val="24"/>
          <w:szCs w:val="24"/>
        </w:rPr>
      </w:pPr>
      <w:bookmarkStart w:id="0" w:name="_gjdgxs" w:colFirst="0" w:colLast="0"/>
      <w:bookmarkEnd w:id="0"/>
      <w:r>
        <w:rPr>
          <w:rFonts w:ascii="Open Sans" w:eastAsia="Open Sans" w:hAnsi="Open Sans" w:cs="Open Sans"/>
          <w:noProof/>
          <w:color w:val="695D46"/>
          <w:sz w:val="24"/>
          <w:szCs w:val="24"/>
          <w:lang w:val="ru-RU"/>
        </w:rPr>
        <w:drawing>
          <wp:inline distT="114300" distB="114300" distL="114300" distR="114300">
            <wp:extent cx="5916349" cy="104775"/>
            <wp:effectExtent l="0" t="0" r="0" b="0"/>
            <wp:docPr id="1" name="image2.png" descr="Горизонтальная линия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Горизонтальная линия"/>
                    <pic:cNvPicPr preferRelativeResize="0"/>
                  </pic:nvPicPr>
                  <pic:blipFill>
                    <a:blip r:embed="rId7"/>
                    <a:srcRect b="-35184"/>
                    <a:stretch>
                      <a:fillRect/>
                    </a:stretch>
                  </pic:blipFill>
                  <pic:spPr>
                    <a:xfrm>
                      <a:off x="0" y="0"/>
                      <a:ext cx="5916349" cy="1047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Open Sans" w:eastAsia="Open Sans" w:hAnsi="Open Sans" w:cs="Open Sans"/>
          <w:color w:val="695D46"/>
          <w:sz w:val="24"/>
          <w:szCs w:val="24"/>
        </w:rPr>
        <w:t xml:space="preserve"> </w:t>
      </w:r>
    </w:p>
    <w:p w:rsidR="009A2DD0" w:rsidRDefault="008754A0">
      <w:pPr>
        <w:pBdr>
          <w:top w:val="nil"/>
          <w:left w:val="nil"/>
          <w:bottom w:val="nil"/>
          <w:right w:val="nil"/>
          <w:between w:val="nil"/>
        </w:pBdr>
      </w:pPr>
      <w:r>
        <w:rPr>
          <w:noProof/>
          <w:lang w:val="ru-RU"/>
        </w:rPr>
        <w:drawing>
          <wp:inline distT="114300" distB="114300" distL="114300" distR="114300">
            <wp:extent cx="5910263" cy="3940175"/>
            <wp:effectExtent l="0" t="0" r="0" b="0"/>
            <wp:docPr id="3" name="image1.jpg" descr="Изображение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Изображение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10263" cy="39401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A2DD0" w:rsidRPr="00A77B72" w:rsidRDefault="008754A0">
      <w:pPr>
        <w:pStyle w:val="a3"/>
        <w:pBdr>
          <w:top w:val="nil"/>
          <w:left w:val="nil"/>
          <w:bottom w:val="nil"/>
          <w:right w:val="nil"/>
          <w:between w:val="nil"/>
        </w:pBdr>
        <w:rPr>
          <w:sz w:val="48"/>
          <w:szCs w:val="48"/>
        </w:rPr>
      </w:pPr>
      <w:bookmarkStart w:id="1" w:name="_30j0zll" w:colFirst="0" w:colLast="0"/>
      <w:bookmarkEnd w:id="1"/>
      <w:r w:rsidRPr="00A77B72">
        <w:rPr>
          <w:sz w:val="48"/>
          <w:szCs w:val="48"/>
        </w:rPr>
        <w:t xml:space="preserve">Проектная заявка федеральной инновационной площадки </w:t>
      </w:r>
      <w:proofErr w:type="spellStart"/>
      <w:r w:rsidRPr="00A77B72">
        <w:rPr>
          <w:sz w:val="48"/>
          <w:szCs w:val="48"/>
        </w:rPr>
        <w:t>Мининского</w:t>
      </w:r>
      <w:proofErr w:type="spellEnd"/>
      <w:r w:rsidRPr="00A77B72">
        <w:rPr>
          <w:sz w:val="48"/>
          <w:szCs w:val="48"/>
        </w:rPr>
        <w:t xml:space="preserve"> университета</w:t>
      </w:r>
    </w:p>
    <w:p w:rsidR="009A2DD0" w:rsidRPr="00A77B72" w:rsidRDefault="008754A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PT Sans Narrow" w:hAnsi="Times New Roman" w:cs="Times New Roman"/>
          <w:color w:val="008575"/>
          <w:sz w:val="32"/>
          <w:szCs w:val="32"/>
        </w:rPr>
      </w:pPr>
      <w:r w:rsidRPr="00A77B72">
        <w:rPr>
          <w:rFonts w:ascii="Times New Roman" w:eastAsia="PT Sans Narrow" w:hAnsi="Times New Roman" w:cs="Times New Roman"/>
          <w:color w:val="008575"/>
          <w:sz w:val="32"/>
          <w:szCs w:val="32"/>
        </w:rPr>
        <w:t xml:space="preserve">Наименование организации - соисполнителя ФИП </w:t>
      </w:r>
      <w:proofErr w:type="spellStart"/>
      <w:r w:rsidRPr="00A77B72">
        <w:rPr>
          <w:rFonts w:ascii="Times New Roman" w:eastAsia="PT Sans Narrow" w:hAnsi="Times New Roman" w:cs="Times New Roman"/>
          <w:color w:val="008575"/>
          <w:sz w:val="32"/>
          <w:szCs w:val="32"/>
        </w:rPr>
        <w:t>Мининского</w:t>
      </w:r>
      <w:proofErr w:type="spellEnd"/>
      <w:r w:rsidRPr="00A77B72">
        <w:rPr>
          <w:rFonts w:ascii="Times New Roman" w:eastAsia="PT Sans Narrow" w:hAnsi="Times New Roman" w:cs="Times New Roman"/>
          <w:color w:val="008575"/>
          <w:sz w:val="32"/>
          <w:szCs w:val="32"/>
        </w:rPr>
        <w:t xml:space="preserve"> университета</w:t>
      </w:r>
    </w:p>
    <w:p w:rsidR="009A2DD0" w:rsidRPr="00EB703E" w:rsidRDefault="00EB703E" w:rsidP="00EB703E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jc w:val="both"/>
        <w:rPr>
          <w:rFonts w:ascii="Times New Roman" w:eastAsia="PT Sans Narrow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Муниципальное бюджетное общеобразовательное учреждение «Лицей № 87 имени Л.И. Новиковой»</w:t>
      </w:r>
    </w:p>
    <w:p w:rsidR="00A77B72" w:rsidRPr="00A77B72" w:rsidRDefault="00A77B72" w:rsidP="00A77B72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="Times New Roman" w:eastAsia="PT Sans Narrow" w:hAnsi="Times New Roman" w:cs="Times New Roman"/>
          <w:sz w:val="28"/>
          <w:szCs w:val="28"/>
        </w:rPr>
      </w:pPr>
    </w:p>
    <w:p w:rsidR="009A2DD0" w:rsidRPr="00A77B72" w:rsidRDefault="008754A0" w:rsidP="00A77B72">
      <w:pPr>
        <w:pStyle w:val="1"/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="Times New Roman" w:hAnsi="Times New Roman" w:cs="Times New Roman"/>
          <w:sz w:val="32"/>
          <w:szCs w:val="32"/>
        </w:rPr>
      </w:pPr>
      <w:bookmarkStart w:id="2" w:name="_3znysh7" w:colFirst="0" w:colLast="0"/>
      <w:bookmarkEnd w:id="2"/>
      <w:r w:rsidRPr="00A77B72">
        <w:rPr>
          <w:rFonts w:ascii="Times New Roman" w:hAnsi="Times New Roman" w:cs="Times New Roman"/>
          <w:sz w:val="32"/>
          <w:szCs w:val="32"/>
        </w:rPr>
        <w:t>Контактный телефон, e-</w:t>
      </w:r>
      <w:proofErr w:type="spellStart"/>
      <w:r w:rsidRPr="00A77B72">
        <w:rPr>
          <w:rFonts w:ascii="Times New Roman" w:hAnsi="Times New Roman" w:cs="Times New Roman"/>
          <w:sz w:val="32"/>
          <w:szCs w:val="32"/>
        </w:rPr>
        <w:t>mail</w:t>
      </w:r>
      <w:proofErr w:type="spellEnd"/>
    </w:p>
    <w:p w:rsidR="00EB703E" w:rsidRPr="00EB703E" w:rsidRDefault="00EB703E" w:rsidP="00A77B72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(831)2240382. +</w:t>
      </w:r>
      <w:proofErr w:type="gramStart"/>
      <w:r>
        <w:rPr>
          <w:rFonts w:ascii="Times New Roman" w:hAnsi="Times New Roman" w:cs="Times New Roman"/>
          <w:sz w:val="32"/>
          <w:szCs w:val="32"/>
          <w:lang w:val="ru-RU"/>
        </w:rPr>
        <w:t>79519199652,</w:t>
      </w:r>
      <w:r w:rsidRPr="00EB703E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kulevacv</w:t>
      </w:r>
      <w:proofErr w:type="spellEnd"/>
      <w:r w:rsidRPr="00EB703E">
        <w:rPr>
          <w:rFonts w:ascii="Times New Roman" w:hAnsi="Times New Roman" w:cs="Times New Roman"/>
          <w:sz w:val="32"/>
          <w:szCs w:val="32"/>
          <w:lang w:val="ru-RU"/>
        </w:rPr>
        <w:t>@</w:t>
      </w:r>
      <w:r>
        <w:rPr>
          <w:rFonts w:ascii="Times New Roman" w:hAnsi="Times New Roman" w:cs="Times New Roman"/>
          <w:sz w:val="32"/>
          <w:szCs w:val="32"/>
          <w:lang w:val="en-US"/>
        </w:rPr>
        <w:t>mail</w:t>
      </w:r>
      <w:r w:rsidRPr="00EB703E">
        <w:rPr>
          <w:rFonts w:ascii="Times New Roman" w:hAnsi="Times New Roman" w:cs="Times New Roman"/>
          <w:sz w:val="32"/>
          <w:szCs w:val="32"/>
          <w:lang w:val="ru-RU"/>
        </w:rPr>
        <w:t>.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ru</w:t>
      </w:r>
      <w:proofErr w:type="spellEnd"/>
      <w:proofErr w:type="gramEnd"/>
    </w:p>
    <w:p w:rsidR="00A77B72" w:rsidRPr="00A77B72" w:rsidRDefault="00A77B72" w:rsidP="00A77B72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="Times New Roman" w:hAnsi="Times New Roman" w:cs="Times New Roman"/>
          <w:sz w:val="32"/>
          <w:szCs w:val="32"/>
        </w:rPr>
      </w:pPr>
    </w:p>
    <w:p w:rsidR="009A2DD0" w:rsidRPr="00A77B72" w:rsidRDefault="008754A0" w:rsidP="003720D7">
      <w:pPr>
        <w:pStyle w:val="1"/>
        <w:spacing w:before="0" w:line="240" w:lineRule="auto"/>
        <w:rPr>
          <w:rFonts w:ascii="Times New Roman" w:hAnsi="Times New Roman" w:cs="Times New Roman"/>
          <w:sz w:val="32"/>
          <w:szCs w:val="32"/>
        </w:rPr>
      </w:pPr>
      <w:bookmarkStart w:id="3" w:name="_mkf99eni3n1d" w:colFirst="0" w:colLast="0"/>
      <w:bookmarkEnd w:id="3"/>
      <w:r w:rsidRPr="00A77B72">
        <w:rPr>
          <w:rFonts w:ascii="Times New Roman" w:hAnsi="Times New Roman" w:cs="Times New Roman"/>
          <w:sz w:val="32"/>
          <w:szCs w:val="32"/>
        </w:rPr>
        <w:t>Ссылка на раздел на официальном сайте организа</w:t>
      </w:r>
      <w:r w:rsidR="00A77B72">
        <w:rPr>
          <w:rFonts w:ascii="Times New Roman" w:hAnsi="Times New Roman" w:cs="Times New Roman"/>
          <w:sz w:val="32"/>
          <w:szCs w:val="32"/>
        </w:rPr>
        <w:t xml:space="preserve">ции с информацией о заявляемом </w:t>
      </w:r>
      <w:r w:rsidRPr="00A77B72">
        <w:rPr>
          <w:rFonts w:ascii="Times New Roman" w:hAnsi="Times New Roman" w:cs="Times New Roman"/>
          <w:sz w:val="32"/>
          <w:szCs w:val="32"/>
        </w:rPr>
        <w:t>проекте</w:t>
      </w:r>
    </w:p>
    <w:p w:rsidR="009A2DD0" w:rsidRDefault="00EB703E" w:rsidP="003720D7">
      <w:pPr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EB703E">
        <w:rPr>
          <w:rFonts w:ascii="Times New Roman" w:hAnsi="Times New Roman" w:cs="Times New Roman"/>
          <w:sz w:val="28"/>
          <w:szCs w:val="28"/>
        </w:rPr>
        <w:t>https://lyceum87.nnov.ru/nastavnichestvo.html</w:t>
      </w:r>
      <w:r w:rsidR="008754A0" w:rsidRPr="00A77B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20D7" w:rsidRPr="00A77B72" w:rsidRDefault="003720D7" w:rsidP="003720D7">
      <w:pPr>
        <w:spacing w:before="0" w:line="240" w:lineRule="auto"/>
        <w:rPr>
          <w:rFonts w:ascii="Times New Roman" w:hAnsi="Times New Roman" w:cs="Times New Roman"/>
          <w:sz w:val="28"/>
          <w:szCs w:val="28"/>
        </w:rPr>
      </w:pPr>
    </w:p>
    <w:p w:rsidR="009A2DD0" w:rsidRPr="00A77B72" w:rsidRDefault="008754A0" w:rsidP="003720D7">
      <w:pPr>
        <w:pStyle w:val="1"/>
        <w:spacing w:before="0" w:line="240" w:lineRule="auto"/>
        <w:rPr>
          <w:rFonts w:ascii="Times New Roman" w:hAnsi="Times New Roman" w:cs="Times New Roman"/>
          <w:sz w:val="32"/>
          <w:szCs w:val="32"/>
        </w:rPr>
      </w:pPr>
      <w:bookmarkStart w:id="4" w:name="_yabse7imzcxu" w:colFirst="0" w:colLast="0"/>
      <w:bookmarkEnd w:id="4"/>
      <w:r w:rsidRPr="00A77B72">
        <w:rPr>
          <w:rFonts w:ascii="Times New Roman" w:hAnsi="Times New Roman" w:cs="Times New Roman"/>
          <w:sz w:val="32"/>
          <w:szCs w:val="32"/>
        </w:rPr>
        <w:t xml:space="preserve">Направление инновационной деятельности, определенное в приказе </w:t>
      </w:r>
      <w:proofErr w:type="spellStart"/>
      <w:r w:rsidRPr="00A77B72">
        <w:rPr>
          <w:rFonts w:ascii="Times New Roman" w:hAnsi="Times New Roman" w:cs="Times New Roman"/>
          <w:sz w:val="32"/>
          <w:szCs w:val="32"/>
        </w:rPr>
        <w:t>Мининского</w:t>
      </w:r>
      <w:proofErr w:type="spellEnd"/>
      <w:r w:rsidRPr="00A77B72">
        <w:rPr>
          <w:rFonts w:ascii="Times New Roman" w:hAnsi="Times New Roman" w:cs="Times New Roman"/>
          <w:sz w:val="32"/>
          <w:szCs w:val="32"/>
        </w:rPr>
        <w:t xml:space="preserve"> университета</w:t>
      </w:r>
    </w:p>
    <w:p w:rsidR="003720D7" w:rsidRPr="00EB703E" w:rsidRDefault="00EB703E" w:rsidP="00EB703E">
      <w:pPr>
        <w:spacing w:before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Модели сопровождения проектной (исследовательской, творческой и т.п.) деятельности обучающихся в соответствии с их индивидуальными потребностями на разных уровнях образования, в том числе в цифровой среде.</w:t>
      </w:r>
    </w:p>
    <w:p w:rsidR="009A2DD0" w:rsidRDefault="008754A0" w:rsidP="003720D7">
      <w:pPr>
        <w:pStyle w:val="1"/>
        <w:spacing w:before="0" w:line="240" w:lineRule="auto"/>
        <w:rPr>
          <w:rFonts w:ascii="Times New Roman" w:hAnsi="Times New Roman" w:cs="Times New Roman"/>
          <w:sz w:val="32"/>
          <w:szCs w:val="32"/>
        </w:rPr>
      </w:pPr>
      <w:bookmarkStart w:id="5" w:name="_fh72jlpyqte6" w:colFirst="0" w:colLast="0"/>
      <w:bookmarkEnd w:id="5"/>
      <w:r w:rsidRPr="00A77B72">
        <w:rPr>
          <w:rFonts w:ascii="Times New Roman" w:hAnsi="Times New Roman" w:cs="Times New Roman"/>
          <w:sz w:val="32"/>
          <w:szCs w:val="32"/>
        </w:rPr>
        <w:t xml:space="preserve">Цель инновационного образовательного проекта соисполнителя ФИП </w:t>
      </w:r>
      <w:proofErr w:type="spellStart"/>
      <w:r w:rsidRPr="00A77B72">
        <w:rPr>
          <w:rFonts w:ascii="Times New Roman" w:hAnsi="Times New Roman" w:cs="Times New Roman"/>
          <w:sz w:val="32"/>
          <w:szCs w:val="32"/>
        </w:rPr>
        <w:t>Мининского</w:t>
      </w:r>
      <w:proofErr w:type="spellEnd"/>
      <w:r w:rsidRPr="00A77B72">
        <w:rPr>
          <w:rFonts w:ascii="Times New Roman" w:hAnsi="Times New Roman" w:cs="Times New Roman"/>
          <w:sz w:val="32"/>
          <w:szCs w:val="32"/>
        </w:rPr>
        <w:t xml:space="preserve"> университета</w:t>
      </w:r>
    </w:p>
    <w:p w:rsidR="003720D7" w:rsidRPr="00EB703E" w:rsidRDefault="00EB703E" w:rsidP="00EB703E">
      <w:pPr>
        <w:spacing w:before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703E">
        <w:rPr>
          <w:rFonts w:ascii="Times New Roman" w:hAnsi="Times New Roman" w:cs="Times New Roman"/>
          <w:sz w:val="28"/>
          <w:szCs w:val="28"/>
          <w:shd w:val="clear" w:color="auto" w:fill="FFFFFF"/>
        </w:rPr>
        <w:t>Целью внедрения модели наставничества является максимально полное раскрытие потенциала личности наставляемого, необходимого для успешной личной и профессиональной самореализации в современных условиях неопределенности. </w:t>
      </w:r>
      <w:proofErr w:type="gramStart"/>
      <w:r w:rsidRPr="00EB703E">
        <w:rPr>
          <w:rFonts w:ascii="Times New Roman" w:hAnsi="Times New Roman" w:cs="Times New Roman"/>
          <w:sz w:val="28"/>
          <w:szCs w:val="28"/>
          <w:shd w:val="clear" w:color="auto" w:fill="FFFFFF"/>
        </w:rPr>
        <w:t>Целью  становится</w:t>
      </w:r>
      <w:proofErr w:type="gramEnd"/>
      <w:r w:rsidRPr="00EB70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создание условий для формирования эффективной системы поддержки, самоопределения и профессиональной ориентации обучающихся в возрасте от 11 до 18 лет, являющихся обучающимися МБОУ «Лицей № 87 имени </w:t>
      </w:r>
      <w:proofErr w:type="spellStart"/>
      <w:r w:rsidRPr="00EB703E">
        <w:rPr>
          <w:rFonts w:ascii="Times New Roman" w:hAnsi="Times New Roman" w:cs="Times New Roman"/>
          <w:sz w:val="28"/>
          <w:szCs w:val="28"/>
          <w:shd w:val="clear" w:color="auto" w:fill="FFFFFF"/>
        </w:rPr>
        <w:t>Л.И.Новиковой</w:t>
      </w:r>
      <w:proofErr w:type="spellEnd"/>
      <w:r w:rsidRPr="00EB703E"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</w:p>
    <w:p w:rsidR="009A2DD0" w:rsidRDefault="008754A0" w:rsidP="003720D7">
      <w:pPr>
        <w:pStyle w:val="1"/>
        <w:spacing w:before="0" w:line="240" w:lineRule="auto"/>
        <w:rPr>
          <w:rFonts w:ascii="Times New Roman" w:hAnsi="Times New Roman" w:cs="Times New Roman"/>
          <w:sz w:val="32"/>
          <w:szCs w:val="32"/>
        </w:rPr>
      </w:pPr>
      <w:bookmarkStart w:id="6" w:name="_3mq13v1anq5p" w:colFirst="0" w:colLast="0"/>
      <w:bookmarkEnd w:id="6"/>
      <w:r w:rsidRPr="00A77B72">
        <w:rPr>
          <w:rFonts w:ascii="Times New Roman" w:hAnsi="Times New Roman" w:cs="Times New Roman"/>
          <w:sz w:val="32"/>
          <w:szCs w:val="32"/>
        </w:rPr>
        <w:t xml:space="preserve">Задачи инновационного образовательного проекта соисполнителя ФИП </w:t>
      </w:r>
      <w:proofErr w:type="spellStart"/>
      <w:r w:rsidRPr="00A77B72">
        <w:rPr>
          <w:rFonts w:ascii="Times New Roman" w:hAnsi="Times New Roman" w:cs="Times New Roman"/>
          <w:sz w:val="32"/>
          <w:szCs w:val="32"/>
        </w:rPr>
        <w:t>Мининского</w:t>
      </w:r>
      <w:proofErr w:type="spellEnd"/>
      <w:r w:rsidRPr="00A77B72">
        <w:rPr>
          <w:rFonts w:ascii="Times New Roman" w:hAnsi="Times New Roman" w:cs="Times New Roman"/>
          <w:sz w:val="32"/>
          <w:szCs w:val="32"/>
        </w:rPr>
        <w:t xml:space="preserve"> университета</w:t>
      </w:r>
    </w:p>
    <w:p w:rsidR="00DB7517" w:rsidRPr="00DB7517" w:rsidRDefault="00DB7517" w:rsidP="00DB7517">
      <w:pPr>
        <w:pStyle w:val="a7"/>
        <w:numPr>
          <w:ilvl w:val="0"/>
          <w:numId w:val="5"/>
        </w:numPr>
        <w:shd w:val="clear" w:color="auto" w:fill="FFFFFF"/>
        <w:spacing w:before="0" w:beforeAutospacing="0" w:after="312" w:afterAutospacing="0"/>
        <w:ind w:left="284" w:hanging="284"/>
        <w:jc w:val="both"/>
        <w:rPr>
          <w:rFonts w:eastAsia="Open Sans"/>
          <w:color w:val="695D46"/>
          <w:sz w:val="28"/>
          <w:szCs w:val="28"/>
          <w:lang w:val="ru"/>
        </w:rPr>
      </w:pPr>
      <w:r w:rsidRPr="00DB7517">
        <w:rPr>
          <w:rFonts w:eastAsia="Open Sans"/>
          <w:color w:val="695D46"/>
          <w:sz w:val="28"/>
          <w:szCs w:val="28"/>
          <w:lang w:val="ru"/>
        </w:rPr>
        <w:t xml:space="preserve">Отбор содержания и формирование вариативного набора модульных программ обучения школьников с учетом возрастных категорий учащихся, ориентированных на развитие одаренности у детей и подростков, расширяющих кругозор, вызывающих повышенный интерес у школьников к изучение предметов в выбранном ими профиле и усиливающих их мотивацию к обучению, позволяющих обеспечить процесс профессионального самоопределения на базе сетевой школы университета. </w:t>
      </w:r>
    </w:p>
    <w:p w:rsidR="00DB7517" w:rsidRPr="00DB7517" w:rsidRDefault="00DB7517" w:rsidP="00DB7517">
      <w:pPr>
        <w:pStyle w:val="a7"/>
        <w:numPr>
          <w:ilvl w:val="0"/>
          <w:numId w:val="5"/>
        </w:numPr>
        <w:shd w:val="clear" w:color="auto" w:fill="FFFFFF"/>
        <w:spacing w:before="0" w:beforeAutospacing="0" w:after="312" w:afterAutospacing="0"/>
        <w:ind w:left="284" w:hanging="284"/>
        <w:jc w:val="both"/>
        <w:rPr>
          <w:rFonts w:eastAsia="Open Sans"/>
          <w:color w:val="695D46"/>
          <w:sz w:val="28"/>
          <w:szCs w:val="28"/>
          <w:lang w:val="ru"/>
        </w:rPr>
      </w:pPr>
      <w:r w:rsidRPr="00DB7517">
        <w:rPr>
          <w:rFonts w:eastAsia="Open Sans"/>
          <w:color w:val="695D46"/>
          <w:sz w:val="28"/>
          <w:szCs w:val="28"/>
          <w:lang w:val="ru"/>
        </w:rPr>
        <w:t>Организация профильного обучения одаренных детей и подростков, проявивших способности в области академических наук, с учетом их интересов и запросов, обеспечивающее их профессиональную ориентацию, адаптацию к жизни в обществе, направленное на формирование и развитие их творческих способностей, удовлетворение их индивидуальных потребностей в интеллектуальном, нравственном совершенствовании. Обеспечение углубленной подготовки по предметам профиля в суммарном объеме не менее 68 часов по углубленному изучению предмета для старшей (профильной) ступени обучения (10-11 классы), а также организацию их творческой проектной работы в системе взаимодействия курирующих кафедр учреждений высшего и общего образования по профилю средствами единой информационной образовательной среды обучения ВУЗов.</w:t>
      </w:r>
    </w:p>
    <w:p w:rsidR="00DB7517" w:rsidRPr="00DB7517" w:rsidRDefault="00DB7517" w:rsidP="00DB7517">
      <w:pPr>
        <w:pStyle w:val="a7"/>
        <w:numPr>
          <w:ilvl w:val="0"/>
          <w:numId w:val="5"/>
        </w:numPr>
        <w:shd w:val="clear" w:color="auto" w:fill="FFFFFF"/>
        <w:spacing w:before="0" w:beforeAutospacing="0" w:after="312" w:afterAutospacing="0"/>
        <w:ind w:left="284" w:hanging="284"/>
        <w:jc w:val="both"/>
        <w:rPr>
          <w:rFonts w:eastAsia="Open Sans"/>
          <w:color w:val="695D46"/>
          <w:sz w:val="28"/>
          <w:szCs w:val="28"/>
          <w:lang w:val="ru"/>
        </w:rPr>
      </w:pPr>
      <w:r w:rsidRPr="00DB7517">
        <w:rPr>
          <w:rFonts w:eastAsia="Open Sans"/>
          <w:color w:val="695D46"/>
          <w:sz w:val="28"/>
          <w:szCs w:val="28"/>
          <w:lang w:val="ru"/>
        </w:rPr>
        <w:t xml:space="preserve">Развитие электронного контента обучения (мультимедийного, телевизионного, видеоматериалов и лекций, электронных книг, </w:t>
      </w:r>
      <w:r w:rsidRPr="00DB7517">
        <w:rPr>
          <w:rFonts w:eastAsia="Open Sans"/>
          <w:color w:val="695D46"/>
          <w:sz w:val="28"/>
          <w:szCs w:val="28"/>
          <w:lang w:val="ru"/>
        </w:rPr>
        <w:lastRenderedPageBreak/>
        <w:t>виртуальных лабораторий, образовательных сайтов, сетевых конкурсных мероприятий) и его использование в процессе различных форм взаимодействия участников образовательного процесса, инновационных, авторских педагогических технологий, современных форм и методов развития мотивации к обучению и формированию одаренности у детей и подростков в рамках моделей взаимодействия учреждений высшего профессионального и общего образования.</w:t>
      </w:r>
    </w:p>
    <w:p w:rsidR="00DB7517" w:rsidRPr="00DB7517" w:rsidRDefault="00DB7517" w:rsidP="00DB7517">
      <w:pPr>
        <w:pStyle w:val="a7"/>
        <w:numPr>
          <w:ilvl w:val="0"/>
          <w:numId w:val="5"/>
        </w:numPr>
        <w:shd w:val="clear" w:color="auto" w:fill="FFFFFF"/>
        <w:spacing w:before="0" w:beforeAutospacing="0" w:after="312" w:afterAutospacing="0"/>
        <w:ind w:left="284" w:hanging="284"/>
        <w:jc w:val="both"/>
        <w:rPr>
          <w:rFonts w:eastAsia="Open Sans"/>
          <w:color w:val="695D46"/>
          <w:sz w:val="28"/>
          <w:szCs w:val="28"/>
          <w:lang w:val="ru"/>
        </w:rPr>
      </w:pPr>
      <w:r w:rsidRPr="00DB7517">
        <w:rPr>
          <w:rFonts w:eastAsia="Open Sans"/>
          <w:color w:val="695D46"/>
          <w:sz w:val="28"/>
          <w:szCs w:val="28"/>
          <w:lang w:val="ru"/>
        </w:rPr>
        <w:t xml:space="preserve">Вовлечение обучающихся в проектную и исследовательскую деятельность с привлечением профессорско-преподавательского состава и молодых ученых курирующих кафедр, формирование научного сетевого сообщества школьников, студентов, ученых для расширения возможности реализации интеллектуальных, творческих и организаторских способностей одарённых детей в научно – практических конференциях, интеллектуальных играх, творческих выставках в целях популяризации современных достижений науки и техники, формирования у учащихся первичного опыта научно-исследовательской деятельности. </w:t>
      </w:r>
    </w:p>
    <w:p w:rsidR="00DB7517" w:rsidRPr="00DB7517" w:rsidRDefault="00DB7517" w:rsidP="00DB7517">
      <w:pPr>
        <w:pStyle w:val="a7"/>
        <w:numPr>
          <w:ilvl w:val="0"/>
          <w:numId w:val="5"/>
        </w:numPr>
        <w:shd w:val="clear" w:color="auto" w:fill="FFFFFF"/>
        <w:spacing w:before="0" w:beforeAutospacing="0" w:after="312" w:afterAutospacing="0"/>
        <w:ind w:left="284" w:hanging="284"/>
        <w:jc w:val="both"/>
        <w:rPr>
          <w:rFonts w:eastAsia="Open Sans"/>
          <w:color w:val="695D46"/>
          <w:sz w:val="28"/>
          <w:szCs w:val="28"/>
          <w:lang w:val="ru"/>
        </w:rPr>
      </w:pPr>
      <w:r w:rsidRPr="00DB7517">
        <w:rPr>
          <w:rFonts w:eastAsia="Open Sans"/>
          <w:color w:val="695D46"/>
          <w:sz w:val="28"/>
          <w:szCs w:val="28"/>
          <w:lang w:val="ru"/>
        </w:rPr>
        <w:t xml:space="preserve">Целевое повышение квалификации педагогов – </w:t>
      </w:r>
      <w:proofErr w:type="spellStart"/>
      <w:r w:rsidRPr="00DB7517">
        <w:rPr>
          <w:rFonts w:eastAsia="Open Sans"/>
          <w:color w:val="695D46"/>
          <w:sz w:val="28"/>
          <w:szCs w:val="28"/>
          <w:lang w:val="ru"/>
        </w:rPr>
        <w:t>тьюторов</w:t>
      </w:r>
      <w:proofErr w:type="spellEnd"/>
      <w:r w:rsidRPr="00DB7517">
        <w:rPr>
          <w:rFonts w:eastAsia="Open Sans"/>
          <w:color w:val="695D46"/>
          <w:sz w:val="28"/>
          <w:szCs w:val="28"/>
          <w:lang w:val="ru"/>
        </w:rPr>
        <w:t xml:space="preserve"> из школ, которые будут сопровождать (направлять, консультировать, курировать) профильное обучение школьников.</w:t>
      </w:r>
    </w:p>
    <w:p w:rsidR="00DB7517" w:rsidRPr="00DB7517" w:rsidRDefault="00DB7517" w:rsidP="00DB7517">
      <w:pPr>
        <w:rPr>
          <w:lang w:val="ru-RU"/>
        </w:rPr>
      </w:pPr>
    </w:p>
    <w:p w:rsidR="009A2DD0" w:rsidRPr="00A77B72" w:rsidRDefault="008754A0" w:rsidP="003720D7">
      <w:pPr>
        <w:pStyle w:val="1"/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="Times New Roman" w:hAnsi="Times New Roman" w:cs="Times New Roman"/>
          <w:sz w:val="32"/>
          <w:szCs w:val="32"/>
        </w:rPr>
      </w:pPr>
      <w:bookmarkStart w:id="7" w:name="_tyjcwt" w:colFirst="0" w:colLast="0"/>
      <w:bookmarkEnd w:id="7"/>
      <w:r w:rsidRPr="00A77B72">
        <w:rPr>
          <w:rFonts w:ascii="Times New Roman" w:hAnsi="Times New Roman" w:cs="Times New Roman"/>
          <w:sz w:val="32"/>
          <w:szCs w:val="32"/>
        </w:rPr>
        <w:t>Основная идея проекта (описание решаемой проблемы)</w:t>
      </w:r>
    </w:p>
    <w:p w:rsidR="00DB7517" w:rsidRDefault="00DB7517" w:rsidP="00EB703E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20D7" w:rsidRPr="00EB703E" w:rsidRDefault="00EB703E" w:rsidP="00EB703E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703E">
        <w:rPr>
          <w:rFonts w:ascii="Times New Roman" w:hAnsi="Times New Roman" w:cs="Times New Roman"/>
          <w:sz w:val="28"/>
          <w:szCs w:val="28"/>
        </w:rPr>
        <w:t>Основная проблема, которую решает проект</w:t>
      </w:r>
      <w:r w:rsidRPr="00EB703E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Pr="00EB703E">
        <w:rPr>
          <w:rFonts w:ascii="Times New Roman" w:hAnsi="Times New Roman" w:cs="Times New Roman"/>
          <w:b/>
          <w:sz w:val="28"/>
          <w:szCs w:val="28"/>
        </w:rPr>
        <w:t>о</w:t>
      </w:r>
      <w:r w:rsidRPr="00EB703E">
        <w:rPr>
          <w:rFonts w:ascii="Times New Roman" w:hAnsi="Times New Roman" w:cs="Times New Roman"/>
          <w:b/>
          <w:sz w:val="28"/>
          <w:szCs w:val="28"/>
        </w:rPr>
        <w:t>тсутствие в педагогической практике эффективного инструмента повышения качества образования, влияющего на оказание адресной помощи обучающимся и уровень развития индивидуального прогресса.</w:t>
      </w:r>
    </w:p>
    <w:p w:rsidR="00EB703E" w:rsidRDefault="00EB703E" w:rsidP="00EB703E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703E">
        <w:rPr>
          <w:rFonts w:ascii="Times New Roman" w:hAnsi="Times New Roman" w:cs="Times New Roman"/>
          <w:sz w:val="28"/>
          <w:szCs w:val="28"/>
        </w:rPr>
        <w:t>Инновационная задача проекта</w:t>
      </w:r>
      <w:r w:rsidRPr="00EB703E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EB703E">
        <w:rPr>
          <w:rFonts w:ascii="Times New Roman" w:hAnsi="Times New Roman" w:cs="Times New Roman"/>
          <w:sz w:val="28"/>
          <w:szCs w:val="28"/>
        </w:rPr>
        <w:t xml:space="preserve">азработать и апробировать модель </w:t>
      </w:r>
      <w:proofErr w:type="gramStart"/>
      <w:r w:rsidRPr="00EB703E">
        <w:rPr>
          <w:rFonts w:ascii="Times New Roman" w:hAnsi="Times New Roman" w:cs="Times New Roman"/>
          <w:sz w:val="28"/>
          <w:szCs w:val="28"/>
        </w:rPr>
        <w:t xml:space="preserve">сетевой  </w:t>
      </w:r>
      <w:proofErr w:type="spellStart"/>
      <w:r w:rsidRPr="00EB703E">
        <w:rPr>
          <w:rFonts w:ascii="Times New Roman" w:hAnsi="Times New Roman" w:cs="Times New Roman"/>
          <w:sz w:val="28"/>
          <w:szCs w:val="28"/>
        </w:rPr>
        <w:t>коллаборации</w:t>
      </w:r>
      <w:proofErr w:type="spellEnd"/>
      <w:proofErr w:type="gramEnd"/>
      <w:r w:rsidRPr="00EB703E">
        <w:rPr>
          <w:rFonts w:ascii="Times New Roman" w:hAnsi="Times New Roman" w:cs="Times New Roman"/>
          <w:sz w:val="28"/>
          <w:szCs w:val="28"/>
        </w:rPr>
        <w:t xml:space="preserve"> как формы совместной деятельности проектного характера в междисциплинарной среде, основанной на наставническом педагогическом сопровождении лицеистов и направленной на достижение их индивидуального прогресса.</w:t>
      </w:r>
    </w:p>
    <w:p w:rsidR="00DB7517" w:rsidRPr="00DB7517" w:rsidRDefault="00DB7517" w:rsidP="00EB703E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B7517">
        <w:rPr>
          <w:b/>
          <w:color w:val="auto"/>
          <w:sz w:val="28"/>
          <w:szCs w:val="28"/>
        </w:rPr>
        <w:t xml:space="preserve">Основная идея и новизна педагогического опыта </w:t>
      </w:r>
      <w:r w:rsidRPr="00DB7517">
        <w:rPr>
          <w:sz w:val="28"/>
          <w:szCs w:val="28"/>
        </w:rPr>
        <w:t xml:space="preserve">заключаются </w:t>
      </w:r>
      <w:proofErr w:type="gramStart"/>
      <w:r w:rsidRPr="00DB7517">
        <w:rPr>
          <w:sz w:val="28"/>
          <w:szCs w:val="28"/>
        </w:rPr>
        <w:t>в  проектировании</w:t>
      </w:r>
      <w:proofErr w:type="gramEnd"/>
      <w:r w:rsidRPr="00DB7517">
        <w:rPr>
          <w:sz w:val="28"/>
          <w:szCs w:val="28"/>
        </w:rPr>
        <w:t xml:space="preserve"> модульного учебного плана на уровне среднего общего образования ( 10-11 класса) в соответствии с реализуемым ФГОС СОО, позволяющего организовать профильное предметное обучение на базе ВУЗов с использованием наставничества по типу «учитель- ученик – студент (выпускник лицея) – преподаватель ВУЗа»</w:t>
      </w:r>
    </w:p>
    <w:p w:rsidR="009A2DD0" w:rsidRPr="00A77B72" w:rsidRDefault="008754A0" w:rsidP="003720D7">
      <w:pPr>
        <w:pStyle w:val="1"/>
        <w:spacing w:before="0" w:line="240" w:lineRule="auto"/>
        <w:rPr>
          <w:rFonts w:ascii="Times New Roman" w:hAnsi="Times New Roman" w:cs="Times New Roman"/>
          <w:sz w:val="32"/>
          <w:szCs w:val="32"/>
        </w:rPr>
      </w:pPr>
      <w:bookmarkStart w:id="8" w:name="_2lsv13yqbj9b" w:colFirst="0" w:colLast="0"/>
      <w:bookmarkEnd w:id="8"/>
      <w:r w:rsidRPr="00A77B72">
        <w:rPr>
          <w:rFonts w:ascii="Times New Roman" w:hAnsi="Times New Roman" w:cs="Times New Roman"/>
          <w:sz w:val="32"/>
          <w:szCs w:val="32"/>
        </w:rPr>
        <w:lastRenderedPageBreak/>
        <w:t>Область практического использования и применения результата(</w:t>
      </w:r>
      <w:proofErr w:type="spellStart"/>
      <w:r w:rsidRPr="00A77B72">
        <w:rPr>
          <w:rFonts w:ascii="Times New Roman" w:hAnsi="Times New Roman" w:cs="Times New Roman"/>
          <w:sz w:val="32"/>
          <w:szCs w:val="32"/>
        </w:rPr>
        <w:t>ов</w:t>
      </w:r>
      <w:proofErr w:type="spellEnd"/>
      <w:r w:rsidRPr="00A77B72">
        <w:rPr>
          <w:rFonts w:ascii="Times New Roman" w:hAnsi="Times New Roman" w:cs="Times New Roman"/>
          <w:sz w:val="32"/>
          <w:szCs w:val="32"/>
        </w:rPr>
        <w:t>) проекта с указанием целевой аудитории</w:t>
      </w:r>
    </w:p>
    <w:p w:rsidR="00EB703E" w:rsidRPr="00EB703E" w:rsidRDefault="00EB703E" w:rsidP="00EB703E">
      <w:pPr>
        <w:pStyle w:val="a6"/>
        <w:numPr>
          <w:ilvl w:val="0"/>
          <w:numId w:val="4"/>
        </w:numPr>
        <w:spacing w:before="0"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9" w:name="_8cx34hendhh8" w:colFirst="0" w:colLast="0"/>
      <w:bookmarkEnd w:id="9"/>
      <w:r w:rsidRPr="00EB703E">
        <w:rPr>
          <w:rFonts w:ascii="Times New Roman" w:hAnsi="Times New Roman" w:cs="Times New Roman"/>
          <w:sz w:val="28"/>
          <w:szCs w:val="28"/>
        </w:rPr>
        <w:t>Реализация наставнического сопровождения обучающихся по типу «учитель-ученик – студент (выпускник лицея) - преподаватель ВУЗа»</w:t>
      </w:r>
    </w:p>
    <w:p w:rsidR="00EB703E" w:rsidRPr="00EB703E" w:rsidRDefault="00EB703E" w:rsidP="00EB703E">
      <w:pPr>
        <w:pStyle w:val="a6"/>
        <w:numPr>
          <w:ilvl w:val="0"/>
          <w:numId w:val="4"/>
        </w:numPr>
        <w:spacing w:before="0"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703E">
        <w:rPr>
          <w:rFonts w:ascii="Times New Roman" w:hAnsi="Times New Roman" w:cs="Times New Roman"/>
          <w:sz w:val="28"/>
          <w:szCs w:val="28"/>
        </w:rPr>
        <w:t>Разработка уникального модульного учебного плана уровня среднего образования, включающего в себя реализацию курсов проектной деятельности на базе ВУЗов с привлечением преподавательского состава ведущих ВУЗов Нижнего Новгорода.</w:t>
      </w:r>
    </w:p>
    <w:p w:rsidR="00EB703E" w:rsidRPr="00EB703E" w:rsidRDefault="00EB703E" w:rsidP="00EB703E">
      <w:pPr>
        <w:pStyle w:val="a6"/>
        <w:numPr>
          <w:ilvl w:val="0"/>
          <w:numId w:val="4"/>
        </w:numPr>
        <w:spacing w:before="0"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703E">
        <w:rPr>
          <w:rFonts w:ascii="Times New Roman" w:hAnsi="Times New Roman" w:cs="Times New Roman"/>
          <w:sz w:val="28"/>
          <w:szCs w:val="28"/>
        </w:rPr>
        <w:t>Проведение занятий по развитию исследовательских умений для обучающихся 10-11 классов на базе ВУЗов.</w:t>
      </w:r>
    </w:p>
    <w:p w:rsidR="00EB703E" w:rsidRPr="00EB703E" w:rsidRDefault="00EB703E" w:rsidP="00EB703E">
      <w:pPr>
        <w:pStyle w:val="a6"/>
        <w:numPr>
          <w:ilvl w:val="0"/>
          <w:numId w:val="4"/>
        </w:numPr>
        <w:spacing w:before="0"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703E">
        <w:rPr>
          <w:rFonts w:ascii="Times New Roman" w:hAnsi="Times New Roman" w:cs="Times New Roman"/>
          <w:sz w:val="28"/>
          <w:szCs w:val="28"/>
        </w:rPr>
        <w:t>Организация и проведение внутрикорпоративной курсовой подготовки педагогических работников «Наставничество как форма адресного сопровождения лицеистов по достижению их индивидуального прогресса».</w:t>
      </w:r>
    </w:p>
    <w:p w:rsidR="00EB703E" w:rsidRPr="00EB703E" w:rsidRDefault="00EB703E" w:rsidP="00EB703E">
      <w:pPr>
        <w:pStyle w:val="a6"/>
        <w:numPr>
          <w:ilvl w:val="0"/>
          <w:numId w:val="4"/>
        </w:numPr>
        <w:spacing w:before="0"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703E">
        <w:rPr>
          <w:rFonts w:ascii="Times New Roman" w:hAnsi="Times New Roman" w:cs="Times New Roman"/>
          <w:sz w:val="28"/>
          <w:szCs w:val="28"/>
        </w:rPr>
        <w:t>Организация информационного сопровождения, тиражирования и диссеминации опыта реализации проекта с и</w:t>
      </w:r>
      <w:r w:rsidR="00B449A9">
        <w:rPr>
          <w:rFonts w:ascii="Times New Roman" w:hAnsi="Times New Roman" w:cs="Times New Roman"/>
          <w:sz w:val="28"/>
          <w:szCs w:val="28"/>
        </w:rPr>
        <w:t>спользование сетевых ресурсов (</w:t>
      </w:r>
      <w:r w:rsidRPr="00EB703E">
        <w:rPr>
          <w:rFonts w:ascii="Times New Roman" w:hAnsi="Times New Roman" w:cs="Times New Roman"/>
          <w:sz w:val="28"/>
          <w:szCs w:val="28"/>
        </w:rPr>
        <w:t xml:space="preserve">студия </w:t>
      </w:r>
      <w:proofErr w:type="spellStart"/>
      <w:r w:rsidRPr="00EB703E"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 w:rsidRPr="00EB703E">
        <w:rPr>
          <w:rFonts w:ascii="Times New Roman" w:hAnsi="Times New Roman" w:cs="Times New Roman"/>
          <w:sz w:val="28"/>
          <w:szCs w:val="28"/>
        </w:rPr>
        <w:t xml:space="preserve">, мастер-классы, коллекция </w:t>
      </w:r>
      <w:proofErr w:type="spellStart"/>
      <w:r w:rsidRPr="00EB703E">
        <w:rPr>
          <w:rFonts w:ascii="Times New Roman" w:hAnsi="Times New Roman" w:cs="Times New Roman"/>
          <w:sz w:val="28"/>
          <w:szCs w:val="28"/>
        </w:rPr>
        <w:t>видеоуроков</w:t>
      </w:r>
      <w:proofErr w:type="spellEnd"/>
      <w:r w:rsidRPr="00EB703E">
        <w:rPr>
          <w:rFonts w:ascii="Times New Roman" w:hAnsi="Times New Roman" w:cs="Times New Roman"/>
          <w:sz w:val="28"/>
          <w:szCs w:val="28"/>
        </w:rPr>
        <w:t xml:space="preserve"> и т.д.)</w:t>
      </w:r>
      <w:r w:rsidR="00B449A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B703E" w:rsidRDefault="00EB703E" w:rsidP="00EB703E">
      <w:pPr>
        <w:pStyle w:val="a6"/>
        <w:numPr>
          <w:ilvl w:val="0"/>
          <w:numId w:val="4"/>
        </w:numPr>
        <w:spacing w:before="0"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703E">
        <w:rPr>
          <w:rFonts w:ascii="Times New Roman" w:hAnsi="Times New Roman" w:cs="Times New Roman"/>
          <w:sz w:val="28"/>
          <w:szCs w:val="28"/>
        </w:rPr>
        <w:t>Проведение совместных мероприятий и образовательных событий - учебно-тренировочных сборов, разработка онлайн-курсов «Практикум молодого исследователя», проведение конференции «Молодые исследователи»; тематические проекты, разработанные учителями лицея и специалистами ВУЗов.</w:t>
      </w:r>
    </w:p>
    <w:p w:rsidR="00267905" w:rsidRPr="00267905" w:rsidRDefault="00267905" w:rsidP="00267905">
      <w:p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67905">
        <w:rPr>
          <w:rFonts w:ascii="Times New Roman" w:hAnsi="Times New Roman" w:cs="Times New Roman"/>
          <w:color w:val="auto"/>
          <w:sz w:val="28"/>
          <w:szCs w:val="28"/>
        </w:rPr>
        <w:t>Значимость проекта</w:t>
      </w:r>
      <w:r w:rsidRPr="00267905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: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н</w:t>
      </w:r>
      <w:r w:rsidRPr="00267905">
        <w:rPr>
          <w:rFonts w:ascii="Times New Roman" w:hAnsi="Times New Roman" w:cs="Times New Roman"/>
          <w:b/>
          <w:color w:val="auto"/>
          <w:sz w:val="28"/>
          <w:szCs w:val="28"/>
        </w:rPr>
        <w:t xml:space="preserve">а основе спроектированной оригинальной педагогической модели развития системы сопровождения проектной деятельности лицеистов внедрить в практику современной школы эффективное использование инструментов повышения качества обучения лицеистов. </w:t>
      </w:r>
    </w:p>
    <w:p w:rsidR="00267905" w:rsidRPr="00267905" w:rsidRDefault="00267905" w:rsidP="00267905">
      <w:pPr>
        <w:pStyle w:val="a6"/>
        <w:spacing w:before="0"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2DD0" w:rsidRPr="00A77B72" w:rsidRDefault="008754A0" w:rsidP="003720D7">
      <w:pPr>
        <w:pStyle w:val="1"/>
        <w:spacing w:before="0" w:line="240" w:lineRule="auto"/>
        <w:rPr>
          <w:rFonts w:ascii="Times New Roman" w:hAnsi="Times New Roman" w:cs="Times New Roman"/>
          <w:sz w:val="32"/>
          <w:szCs w:val="32"/>
        </w:rPr>
      </w:pPr>
      <w:r w:rsidRPr="00A77B72">
        <w:rPr>
          <w:rFonts w:ascii="Times New Roman" w:hAnsi="Times New Roman" w:cs="Times New Roman"/>
          <w:sz w:val="32"/>
          <w:szCs w:val="32"/>
        </w:rPr>
        <w:t xml:space="preserve">Команда проекта </w:t>
      </w: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2337"/>
        <w:gridCol w:w="3612"/>
        <w:gridCol w:w="3402"/>
      </w:tblGrid>
      <w:tr w:rsidR="00A77B72" w:rsidTr="00267905">
        <w:tc>
          <w:tcPr>
            <w:tcW w:w="2337" w:type="dxa"/>
          </w:tcPr>
          <w:p w:rsidR="00A77B72" w:rsidRDefault="00A77B72" w:rsidP="00372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B72">
              <w:rPr>
                <w:rFonts w:ascii="Times New Roman" w:hAnsi="Times New Roman" w:cs="Times New Roman"/>
                <w:sz w:val="32"/>
                <w:szCs w:val="32"/>
              </w:rPr>
              <w:t>ФИО</w:t>
            </w:r>
          </w:p>
        </w:tc>
        <w:tc>
          <w:tcPr>
            <w:tcW w:w="3612" w:type="dxa"/>
          </w:tcPr>
          <w:p w:rsidR="00A77B72" w:rsidRPr="00A77B72" w:rsidRDefault="00A77B72" w:rsidP="003720D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Д</w:t>
            </w:r>
            <w:proofErr w:type="spellStart"/>
            <w:r w:rsidRPr="00A77B72">
              <w:rPr>
                <w:rFonts w:ascii="Times New Roman" w:hAnsi="Times New Roman" w:cs="Times New Roman"/>
                <w:sz w:val="32"/>
                <w:szCs w:val="32"/>
              </w:rPr>
              <w:t>олжност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ь</w:t>
            </w:r>
          </w:p>
        </w:tc>
        <w:tc>
          <w:tcPr>
            <w:tcW w:w="3402" w:type="dxa"/>
          </w:tcPr>
          <w:p w:rsidR="00A77B72" w:rsidRDefault="00A77B72" w:rsidP="00372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П</w:t>
            </w:r>
            <w:proofErr w:type="spellStart"/>
            <w:r w:rsidRPr="00A77B72">
              <w:rPr>
                <w:rFonts w:ascii="Times New Roman" w:hAnsi="Times New Roman" w:cs="Times New Roman"/>
                <w:sz w:val="32"/>
                <w:szCs w:val="32"/>
              </w:rPr>
              <w:t>озици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я</w:t>
            </w:r>
            <w:r w:rsidRPr="00A77B72">
              <w:rPr>
                <w:rFonts w:ascii="Times New Roman" w:hAnsi="Times New Roman" w:cs="Times New Roman"/>
                <w:sz w:val="32"/>
                <w:szCs w:val="32"/>
              </w:rPr>
              <w:t xml:space="preserve"> (рол</w:t>
            </w: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ь</w:t>
            </w:r>
            <w:r w:rsidRPr="00A77B72">
              <w:rPr>
                <w:rFonts w:ascii="Times New Roman" w:hAnsi="Times New Roman" w:cs="Times New Roman"/>
                <w:sz w:val="32"/>
                <w:szCs w:val="32"/>
              </w:rPr>
              <w:t>, функционал) в проекте</w:t>
            </w:r>
          </w:p>
        </w:tc>
      </w:tr>
      <w:tr w:rsidR="00A77B72" w:rsidTr="00267905">
        <w:tc>
          <w:tcPr>
            <w:tcW w:w="2337" w:type="dxa"/>
          </w:tcPr>
          <w:p w:rsidR="00267905" w:rsidRPr="006A697C" w:rsidRDefault="00267905" w:rsidP="00267905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proofErr w:type="spellStart"/>
            <w:r w:rsidRPr="006A697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Кулева</w:t>
            </w:r>
            <w:proofErr w:type="spellEnd"/>
            <w:r w:rsidRPr="006A697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</w:p>
          <w:p w:rsidR="00A77B72" w:rsidRDefault="00267905" w:rsidP="00267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97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Светлана Викторовна</w:t>
            </w:r>
          </w:p>
        </w:tc>
        <w:tc>
          <w:tcPr>
            <w:tcW w:w="3612" w:type="dxa"/>
          </w:tcPr>
          <w:p w:rsidR="00A77B72" w:rsidRDefault="00267905" w:rsidP="00372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672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МБОУ «Лицей № 87 имени </w:t>
            </w:r>
            <w:proofErr w:type="spellStart"/>
            <w:r w:rsidRPr="00447672">
              <w:rPr>
                <w:rFonts w:ascii="Times New Roman" w:hAnsi="Times New Roman" w:cs="Times New Roman"/>
                <w:sz w:val="24"/>
                <w:szCs w:val="24"/>
              </w:rPr>
              <w:t>Л.И.Новиковой</w:t>
            </w:r>
            <w:proofErr w:type="spellEnd"/>
            <w:r w:rsidRPr="00447672">
              <w:rPr>
                <w:rFonts w:ascii="Times New Roman" w:hAnsi="Times New Roman" w:cs="Times New Roman"/>
                <w:sz w:val="24"/>
                <w:szCs w:val="24"/>
              </w:rPr>
              <w:t xml:space="preserve">», Заслуженный учитель РФ, кандидат педагогических наук, член научного совета по </w:t>
            </w:r>
            <w:r w:rsidRPr="004476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проблемам воспитания подрастающего поколения при отделении философии образования и теоретической педагогики Российской академии образования</w:t>
            </w:r>
          </w:p>
        </w:tc>
        <w:tc>
          <w:tcPr>
            <w:tcW w:w="3402" w:type="dxa"/>
          </w:tcPr>
          <w:p w:rsidR="00A77B72" w:rsidRDefault="00267905" w:rsidP="00372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6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Автор проекта, научный консультант и стратегический руководитель рабочей группы </w:t>
            </w:r>
            <w:proofErr w:type="spellStart"/>
            <w:r w:rsidRPr="00447672">
              <w:rPr>
                <w:rFonts w:ascii="Times New Roman" w:hAnsi="Times New Roman" w:cs="Times New Roman"/>
                <w:sz w:val="24"/>
                <w:szCs w:val="24"/>
              </w:rPr>
              <w:t>реализаторов</w:t>
            </w:r>
            <w:proofErr w:type="spellEnd"/>
            <w:r w:rsidRPr="00447672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</w:tr>
      <w:tr w:rsidR="00A77B72" w:rsidTr="00267905">
        <w:tc>
          <w:tcPr>
            <w:tcW w:w="2337" w:type="dxa"/>
          </w:tcPr>
          <w:p w:rsidR="00267905" w:rsidRDefault="00267905" w:rsidP="00267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Замазкин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77B72" w:rsidRDefault="00267905" w:rsidP="00267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 Евгеньевич</w:t>
            </w:r>
          </w:p>
        </w:tc>
        <w:tc>
          <w:tcPr>
            <w:tcW w:w="3612" w:type="dxa"/>
          </w:tcPr>
          <w:p w:rsidR="00267905" w:rsidRDefault="00267905" w:rsidP="002679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  <w:p w:rsidR="00A77B72" w:rsidRDefault="00267905" w:rsidP="00267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«Лицей № 87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Л.И.Новиковой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:rsidR="00A77B72" w:rsidRDefault="00267905" w:rsidP="00372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Функциональный руководитель группы разработчиков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реализаторов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</w:tr>
      <w:tr w:rsidR="00267905" w:rsidTr="00267905">
        <w:tc>
          <w:tcPr>
            <w:tcW w:w="2337" w:type="dxa"/>
          </w:tcPr>
          <w:p w:rsidR="00D00350" w:rsidRDefault="00D00350" w:rsidP="00D00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Желаннова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7905" w:rsidRDefault="00D00350" w:rsidP="00D00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 Васильевна</w:t>
            </w:r>
          </w:p>
        </w:tc>
        <w:tc>
          <w:tcPr>
            <w:tcW w:w="3612" w:type="dxa"/>
          </w:tcPr>
          <w:p w:rsidR="00D00350" w:rsidRDefault="00D00350" w:rsidP="00D003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  <w:p w:rsidR="00267905" w:rsidRDefault="00D00350" w:rsidP="00D003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«Лицей № 87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Л.И.Новиковой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:rsidR="00267905" w:rsidRDefault="00267905" w:rsidP="00372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Функциональный руководитель группы разработчиков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реализаторов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</w:tr>
      <w:tr w:rsidR="00267905" w:rsidTr="00267905">
        <w:tc>
          <w:tcPr>
            <w:tcW w:w="2337" w:type="dxa"/>
          </w:tcPr>
          <w:p w:rsidR="00D00350" w:rsidRDefault="00D00350" w:rsidP="00D00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7905" w:rsidRDefault="00D00350" w:rsidP="00D00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Екатерина Владимировна</w:t>
            </w:r>
          </w:p>
        </w:tc>
        <w:tc>
          <w:tcPr>
            <w:tcW w:w="3612" w:type="dxa"/>
          </w:tcPr>
          <w:p w:rsidR="00D00350" w:rsidRDefault="00D00350" w:rsidP="00D003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  <w:p w:rsidR="00267905" w:rsidRDefault="00D00350" w:rsidP="00D003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«Лицей № 87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Л.И.Новиковой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:rsidR="00267905" w:rsidRDefault="00267905" w:rsidP="00372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Функциональный руководитель группы разработчиков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реализаторов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</w:tr>
      <w:tr w:rsidR="00267905" w:rsidTr="00267905">
        <w:tc>
          <w:tcPr>
            <w:tcW w:w="2337" w:type="dxa"/>
          </w:tcPr>
          <w:p w:rsidR="00D00350" w:rsidRDefault="00D00350" w:rsidP="00D00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Нефедова </w:t>
            </w:r>
          </w:p>
          <w:p w:rsidR="00267905" w:rsidRDefault="00D00350" w:rsidP="00D00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 Владимировна</w:t>
            </w:r>
          </w:p>
        </w:tc>
        <w:tc>
          <w:tcPr>
            <w:tcW w:w="3612" w:type="dxa"/>
          </w:tcPr>
          <w:p w:rsidR="00D00350" w:rsidRDefault="00D00350" w:rsidP="00D003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  <w:p w:rsidR="00267905" w:rsidRDefault="00D00350" w:rsidP="00D003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«Лицей № 87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Л.И.Новиковой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кандидат педагогических наук</w:t>
            </w:r>
          </w:p>
        </w:tc>
        <w:tc>
          <w:tcPr>
            <w:tcW w:w="3402" w:type="dxa"/>
          </w:tcPr>
          <w:p w:rsidR="00267905" w:rsidRDefault="00267905" w:rsidP="00372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Функциональный руководитель группы разработчиков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реализаторов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</w:tr>
      <w:tr w:rsidR="00267905" w:rsidTr="00267905">
        <w:tc>
          <w:tcPr>
            <w:tcW w:w="2337" w:type="dxa"/>
          </w:tcPr>
          <w:p w:rsidR="00D00350" w:rsidRDefault="00D00350" w:rsidP="00D00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</w:t>
            </w:r>
          </w:p>
          <w:p w:rsidR="00267905" w:rsidRDefault="00D00350" w:rsidP="00D00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 Юрьевич</w:t>
            </w:r>
          </w:p>
        </w:tc>
        <w:tc>
          <w:tcPr>
            <w:tcW w:w="3612" w:type="dxa"/>
          </w:tcPr>
          <w:p w:rsidR="00D00350" w:rsidRDefault="00D00350" w:rsidP="00D003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  <w:p w:rsidR="00267905" w:rsidRDefault="00D00350" w:rsidP="00D003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«Лицей № 87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Л.И.Новиковой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Заслуженный учитель РФ</w:t>
            </w:r>
          </w:p>
        </w:tc>
        <w:tc>
          <w:tcPr>
            <w:tcW w:w="3402" w:type="dxa"/>
          </w:tcPr>
          <w:p w:rsidR="00267905" w:rsidRDefault="00267905" w:rsidP="00372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Функциональный руководитель группы разработчиков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реализаторов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</w:tr>
      <w:tr w:rsidR="00141CEF" w:rsidTr="00267905">
        <w:tc>
          <w:tcPr>
            <w:tcW w:w="2337" w:type="dxa"/>
          </w:tcPr>
          <w:p w:rsidR="00141CEF" w:rsidRDefault="00141CEF" w:rsidP="00141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Дурандина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1CEF" w:rsidRDefault="00141CEF" w:rsidP="00141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 Вячеславовна</w:t>
            </w:r>
          </w:p>
        </w:tc>
        <w:tc>
          <w:tcPr>
            <w:tcW w:w="3612" w:type="dxa"/>
          </w:tcPr>
          <w:p w:rsidR="00141CEF" w:rsidRDefault="00141CEF" w:rsidP="00141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Тьютор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МБОУ «Лицей № 87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Л.И.Новиковой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141CEF" w:rsidRDefault="00141CEF" w:rsidP="00141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кандидат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педагогических наук</w:t>
            </w:r>
          </w:p>
        </w:tc>
        <w:tc>
          <w:tcPr>
            <w:tcW w:w="3402" w:type="dxa"/>
          </w:tcPr>
          <w:p w:rsidR="00141CEF" w:rsidRDefault="00141CEF" w:rsidP="00141CEF">
            <w:r w:rsidRPr="00EE4615">
              <w:rPr>
                <w:rFonts w:ascii="Times New Roman" w:hAnsi="Times New Roman" w:cs="Times New Roman"/>
                <w:sz w:val="24"/>
                <w:szCs w:val="24"/>
              </w:rPr>
              <w:t xml:space="preserve">Разработчик документации, </w:t>
            </w:r>
            <w:proofErr w:type="spellStart"/>
            <w:r w:rsidRPr="00EE4615">
              <w:rPr>
                <w:rFonts w:ascii="Times New Roman" w:hAnsi="Times New Roman" w:cs="Times New Roman"/>
                <w:sz w:val="24"/>
                <w:szCs w:val="24"/>
              </w:rPr>
              <w:t>реализатор</w:t>
            </w:r>
            <w:proofErr w:type="spellEnd"/>
            <w:r w:rsidRPr="00EE4615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</w:tr>
      <w:tr w:rsidR="00141CEF" w:rsidTr="00267905">
        <w:tc>
          <w:tcPr>
            <w:tcW w:w="2337" w:type="dxa"/>
          </w:tcPr>
          <w:p w:rsidR="00141CEF" w:rsidRDefault="00141CEF" w:rsidP="00141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Галатонова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1CEF" w:rsidRDefault="00141CEF" w:rsidP="00141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 Евгеньевна</w:t>
            </w:r>
          </w:p>
        </w:tc>
        <w:tc>
          <w:tcPr>
            <w:tcW w:w="3612" w:type="dxa"/>
          </w:tcPr>
          <w:p w:rsidR="00141CEF" w:rsidRDefault="00141CEF" w:rsidP="00141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  <w:p w:rsidR="00141CEF" w:rsidRDefault="00141CEF" w:rsidP="00141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«Лицей № 87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Л.И.Новиковой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:rsidR="00141CEF" w:rsidRDefault="00141CEF" w:rsidP="00141CEF">
            <w:r w:rsidRPr="00EE4615">
              <w:rPr>
                <w:rFonts w:ascii="Times New Roman" w:hAnsi="Times New Roman" w:cs="Times New Roman"/>
                <w:sz w:val="24"/>
                <w:szCs w:val="24"/>
              </w:rPr>
              <w:t xml:space="preserve">Разработчик документации, </w:t>
            </w:r>
            <w:proofErr w:type="spellStart"/>
            <w:r w:rsidRPr="00EE4615">
              <w:rPr>
                <w:rFonts w:ascii="Times New Roman" w:hAnsi="Times New Roman" w:cs="Times New Roman"/>
                <w:sz w:val="24"/>
                <w:szCs w:val="24"/>
              </w:rPr>
              <w:t>реализатор</w:t>
            </w:r>
            <w:proofErr w:type="spellEnd"/>
            <w:r w:rsidRPr="00EE4615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</w:tr>
      <w:tr w:rsidR="00141CEF" w:rsidTr="00267905">
        <w:tc>
          <w:tcPr>
            <w:tcW w:w="2337" w:type="dxa"/>
          </w:tcPr>
          <w:p w:rsidR="00141CEF" w:rsidRDefault="00141CEF" w:rsidP="00141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Бирюкова</w:t>
            </w:r>
          </w:p>
          <w:p w:rsidR="00141CEF" w:rsidRDefault="00141CEF" w:rsidP="00141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Валерьевна</w:t>
            </w:r>
          </w:p>
        </w:tc>
        <w:tc>
          <w:tcPr>
            <w:tcW w:w="3612" w:type="dxa"/>
          </w:tcPr>
          <w:p w:rsidR="00141CEF" w:rsidRDefault="00141CEF" w:rsidP="00141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  <w:p w:rsidR="00141CEF" w:rsidRDefault="00141CEF" w:rsidP="00141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«Лицей № 87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Л.И.Новиковой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:rsidR="00141CEF" w:rsidRDefault="00141CEF" w:rsidP="00141CEF">
            <w:r w:rsidRPr="00EE4615">
              <w:rPr>
                <w:rFonts w:ascii="Times New Roman" w:hAnsi="Times New Roman" w:cs="Times New Roman"/>
                <w:sz w:val="24"/>
                <w:szCs w:val="24"/>
              </w:rPr>
              <w:t xml:space="preserve">Разработчик документации, </w:t>
            </w:r>
            <w:proofErr w:type="spellStart"/>
            <w:r w:rsidRPr="00EE4615">
              <w:rPr>
                <w:rFonts w:ascii="Times New Roman" w:hAnsi="Times New Roman" w:cs="Times New Roman"/>
                <w:sz w:val="24"/>
                <w:szCs w:val="24"/>
              </w:rPr>
              <w:t>реализатор</w:t>
            </w:r>
            <w:proofErr w:type="spellEnd"/>
            <w:r w:rsidRPr="00EE4615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</w:tr>
      <w:tr w:rsidR="00141CEF" w:rsidTr="00267905">
        <w:tc>
          <w:tcPr>
            <w:tcW w:w="2337" w:type="dxa"/>
          </w:tcPr>
          <w:p w:rsidR="00141CEF" w:rsidRDefault="00141CEF" w:rsidP="00141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Вдовенкова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1CEF" w:rsidRDefault="00141CEF" w:rsidP="00141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 Александровна</w:t>
            </w:r>
          </w:p>
        </w:tc>
        <w:tc>
          <w:tcPr>
            <w:tcW w:w="3612" w:type="dxa"/>
          </w:tcPr>
          <w:p w:rsidR="00141CEF" w:rsidRDefault="00141CEF" w:rsidP="00141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  <w:p w:rsidR="00141CEF" w:rsidRDefault="00141CEF" w:rsidP="00141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«Лицей № 87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Л.И.Новиковой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:rsidR="00141CEF" w:rsidRDefault="00141CEF" w:rsidP="00141CEF">
            <w:r w:rsidRPr="00EE4615">
              <w:rPr>
                <w:rFonts w:ascii="Times New Roman" w:hAnsi="Times New Roman" w:cs="Times New Roman"/>
                <w:sz w:val="24"/>
                <w:szCs w:val="24"/>
              </w:rPr>
              <w:t xml:space="preserve">Разработчик документации, </w:t>
            </w:r>
            <w:proofErr w:type="spellStart"/>
            <w:r w:rsidRPr="00EE4615">
              <w:rPr>
                <w:rFonts w:ascii="Times New Roman" w:hAnsi="Times New Roman" w:cs="Times New Roman"/>
                <w:sz w:val="24"/>
                <w:szCs w:val="24"/>
              </w:rPr>
              <w:t>реализатор</w:t>
            </w:r>
            <w:proofErr w:type="spellEnd"/>
            <w:r w:rsidRPr="00EE4615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</w:tr>
      <w:tr w:rsidR="00141CEF" w:rsidTr="00267905">
        <w:tc>
          <w:tcPr>
            <w:tcW w:w="2337" w:type="dxa"/>
          </w:tcPr>
          <w:p w:rsidR="00141CEF" w:rsidRDefault="00141CEF" w:rsidP="00141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Кобец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1CEF" w:rsidRDefault="00141CEF" w:rsidP="00141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Светлана Александровна</w:t>
            </w:r>
          </w:p>
        </w:tc>
        <w:tc>
          <w:tcPr>
            <w:tcW w:w="3612" w:type="dxa"/>
          </w:tcPr>
          <w:p w:rsidR="00141CEF" w:rsidRDefault="00141CEF" w:rsidP="00141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иностранного языка</w:t>
            </w:r>
          </w:p>
          <w:p w:rsidR="00141CEF" w:rsidRDefault="00141CEF" w:rsidP="00141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«Лицей № 87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Л.И.Новиковой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:rsidR="00141CEF" w:rsidRDefault="00141CEF" w:rsidP="00141CEF">
            <w:r w:rsidRPr="00EE4615">
              <w:rPr>
                <w:rFonts w:ascii="Times New Roman" w:hAnsi="Times New Roman" w:cs="Times New Roman"/>
                <w:sz w:val="24"/>
                <w:szCs w:val="24"/>
              </w:rPr>
              <w:t xml:space="preserve">Разработчик документации, </w:t>
            </w:r>
            <w:proofErr w:type="spellStart"/>
            <w:r w:rsidRPr="00EE4615">
              <w:rPr>
                <w:rFonts w:ascii="Times New Roman" w:hAnsi="Times New Roman" w:cs="Times New Roman"/>
                <w:sz w:val="24"/>
                <w:szCs w:val="24"/>
              </w:rPr>
              <w:t>реализатор</w:t>
            </w:r>
            <w:proofErr w:type="spellEnd"/>
            <w:r w:rsidRPr="00EE4615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</w:tr>
      <w:tr w:rsidR="00141CEF" w:rsidTr="00267905">
        <w:tc>
          <w:tcPr>
            <w:tcW w:w="2337" w:type="dxa"/>
          </w:tcPr>
          <w:p w:rsidR="00141CEF" w:rsidRDefault="00141CEF" w:rsidP="00141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Кочетова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1CEF" w:rsidRDefault="00141CEF" w:rsidP="00141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Софья Ивановна</w:t>
            </w:r>
          </w:p>
        </w:tc>
        <w:tc>
          <w:tcPr>
            <w:tcW w:w="3612" w:type="dxa"/>
          </w:tcPr>
          <w:p w:rsidR="00141CEF" w:rsidRDefault="00141CEF" w:rsidP="00141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  <w:p w:rsidR="00141CEF" w:rsidRDefault="00141CEF" w:rsidP="00141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«Лицей № 87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Л.И.Новиковой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41CEF" w:rsidRDefault="00141CEF" w:rsidP="00141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кандидат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педагогических наук</w:t>
            </w:r>
          </w:p>
        </w:tc>
        <w:tc>
          <w:tcPr>
            <w:tcW w:w="3402" w:type="dxa"/>
          </w:tcPr>
          <w:p w:rsidR="00141CEF" w:rsidRDefault="00141CEF" w:rsidP="00141CEF">
            <w:r w:rsidRPr="00EE4615">
              <w:rPr>
                <w:rFonts w:ascii="Times New Roman" w:hAnsi="Times New Roman" w:cs="Times New Roman"/>
                <w:sz w:val="24"/>
                <w:szCs w:val="24"/>
              </w:rPr>
              <w:t xml:space="preserve">Разработчик документации, </w:t>
            </w:r>
            <w:proofErr w:type="spellStart"/>
            <w:r w:rsidRPr="00EE4615">
              <w:rPr>
                <w:rFonts w:ascii="Times New Roman" w:hAnsi="Times New Roman" w:cs="Times New Roman"/>
                <w:sz w:val="24"/>
                <w:szCs w:val="24"/>
              </w:rPr>
              <w:t>реализатор</w:t>
            </w:r>
            <w:proofErr w:type="spellEnd"/>
            <w:r w:rsidRPr="00EE4615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</w:tr>
      <w:tr w:rsidR="00141CEF" w:rsidTr="00267905">
        <w:tc>
          <w:tcPr>
            <w:tcW w:w="2337" w:type="dxa"/>
          </w:tcPr>
          <w:p w:rsidR="00141CEF" w:rsidRDefault="00141CEF" w:rsidP="00141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Крылова </w:t>
            </w:r>
          </w:p>
          <w:p w:rsidR="00141CEF" w:rsidRDefault="00141CEF" w:rsidP="00141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Марина Анатольевна</w:t>
            </w:r>
          </w:p>
        </w:tc>
        <w:tc>
          <w:tcPr>
            <w:tcW w:w="3612" w:type="dxa"/>
          </w:tcPr>
          <w:p w:rsidR="00141CEF" w:rsidRDefault="00141CEF" w:rsidP="00141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  <w:p w:rsidR="00141CEF" w:rsidRDefault="00141CEF" w:rsidP="00141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«Лицей № 87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Л.И.Новиковой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41CEF" w:rsidRDefault="00141CEF" w:rsidP="00141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кандидат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филологических наук</w:t>
            </w:r>
          </w:p>
        </w:tc>
        <w:tc>
          <w:tcPr>
            <w:tcW w:w="3402" w:type="dxa"/>
          </w:tcPr>
          <w:p w:rsidR="00141CEF" w:rsidRDefault="00141CEF" w:rsidP="00141CEF">
            <w:r w:rsidRPr="00EE4615">
              <w:rPr>
                <w:rFonts w:ascii="Times New Roman" w:hAnsi="Times New Roman" w:cs="Times New Roman"/>
                <w:sz w:val="24"/>
                <w:szCs w:val="24"/>
              </w:rPr>
              <w:t xml:space="preserve">Разработчик документации, </w:t>
            </w:r>
            <w:proofErr w:type="spellStart"/>
            <w:r w:rsidRPr="00EE4615">
              <w:rPr>
                <w:rFonts w:ascii="Times New Roman" w:hAnsi="Times New Roman" w:cs="Times New Roman"/>
                <w:sz w:val="24"/>
                <w:szCs w:val="24"/>
              </w:rPr>
              <w:t>реализатор</w:t>
            </w:r>
            <w:proofErr w:type="spellEnd"/>
            <w:r w:rsidRPr="00EE4615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</w:tr>
      <w:tr w:rsidR="00141CEF" w:rsidTr="00267905">
        <w:tc>
          <w:tcPr>
            <w:tcW w:w="2337" w:type="dxa"/>
          </w:tcPr>
          <w:p w:rsidR="00141CEF" w:rsidRDefault="00141CEF" w:rsidP="00141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Мельникова </w:t>
            </w:r>
          </w:p>
          <w:p w:rsidR="00141CEF" w:rsidRDefault="00141CEF" w:rsidP="00141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Александровна</w:t>
            </w:r>
          </w:p>
        </w:tc>
        <w:tc>
          <w:tcPr>
            <w:tcW w:w="3612" w:type="dxa"/>
          </w:tcPr>
          <w:p w:rsidR="00141CEF" w:rsidRDefault="00141CEF" w:rsidP="00141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  <w:p w:rsidR="00141CEF" w:rsidRDefault="00141CEF" w:rsidP="00141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«Лицей № 87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Л.И.Новиковой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:rsidR="00141CEF" w:rsidRDefault="00141CEF" w:rsidP="00141CEF">
            <w:r w:rsidRPr="00EE4615">
              <w:rPr>
                <w:rFonts w:ascii="Times New Roman" w:hAnsi="Times New Roman" w:cs="Times New Roman"/>
                <w:sz w:val="24"/>
                <w:szCs w:val="24"/>
              </w:rPr>
              <w:t xml:space="preserve">Разработчик документации, </w:t>
            </w:r>
            <w:proofErr w:type="spellStart"/>
            <w:r w:rsidRPr="00EE4615">
              <w:rPr>
                <w:rFonts w:ascii="Times New Roman" w:hAnsi="Times New Roman" w:cs="Times New Roman"/>
                <w:sz w:val="24"/>
                <w:szCs w:val="24"/>
              </w:rPr>
              <w:t>реализатор</w:t>
            </w:r>
            <w:proofErr w:type="spellEnd"/>
            <w:r w:rsidRPr="00EE4615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</w:tr>
      <w:tr w:rsidR="00141CEF" w:rsidTr="00267905">
        <w:tc>
          <w:tcPr>
            <w:tcW w:w="2337" w:type="dxa"/>
          </w:tcPr>
          <w:p w:rsidR="00141CEF" w:rsidRDefault="00141CEF" w:rsidP="00141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Никулина </w:t>
            </w:r>
          </w:p>
          <w:p w:rsidR="00141CEF" w:rsidRDefault="00141CEF" w:rsidP="00141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Светлана Ивановна</w:t>
            </w:r>
          </w:p>
        </w:tc>
        <w:tc>
          <w:tcPr>
            <w:tcW w:w="3612" w:type="dxa"/>
          </w:tcPr>
          <w:p w:rsidR="00141CEF" w:rsidRDefault="00141CEF" w:rsidP="00141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  <w:p w:rsidR="00141CEF" w:rsidRDefault="00141CEF" w:rsidP="00141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«Лицей № 87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Л.И.Новиковой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:rsidR="00141CEF" w:rsidRDefault="00141CEF" w:rsidP="00141CEF">
            <w:r w:rsidRPr="00EE4615">
              <w:rPr>
                <w:rFonts w:ascii="Times New Roman" w:hAnsi="Times New Roman" w:cs="Times New Roman"/>
                <w:sz w:val="24"/>
                <w:szCs w:val="24"/>
              </w:rPr>
              <w:t xml:space="preserve">Разработчик документации, </w:t>
            </w:r>
            <w:proofErr w:type="spellStart"/>
            <w:r w:rsidRPr="00EE4615">
              <w:rPr>
                <w:rFonts w:ascii="Times New Roman" w:hAnsi="Times New Roman" w:cs="Times New Roman"/>
                <w:sz w:val="24"/>
                <w:szCs w:val="24"/>
              </w:rPr>
              <w:t>реализатор</w:t>
            </w:r>
            <w:proofErr w:type="spellEnd"/>
            <w:r w:rsidRPr="00EE4615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</w:tr>
      <w:tr w:rsidR="00141CEF" w:rsidTr="00267905">
        <w:tc>
          <w:tcPr>
            <w:tcW w:w="2337" w:type="dxa"/>
          </w:tcPr>
          <w:p w:rsidR="00141CEF" w:rsidRDefault="00141CEF" w:rsidP="00141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Овсянникова Александра Александровна</w:t>
            </w:r>
          </w:p>
        </w:tc>
        <w:tc>
          <w:tcPr>
            <w:tcW w:w="3612" w:type="dxa"/>
          </w:tcPr>
          <w:p w:rsidR="00141CEF" w:rsidRDefault="00141CEF" w:rsidP="00141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  <w:p w:rsidR="00141CEF" w:rsidRDefault="00141CEF" w:rsidP="00141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«Лицей № 87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Л.И.Новиковой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:rsidR="00141CEF" w:rsidRDefault="00141CEF" w:rsidP="00141CEF">
            <w:r w:rsidRPr="00EE4615">
              <w:rPr>
                <w:rFonts w:ascii="Times New Roman" w:hAnsi="Times New Roman" w:cs="Times New Roman"/>
                <w:sz w:val="24"/>
                <w:szCs w:val="24"/>
              </w:rPr>
              <w:t xml:space="preserve">Разработчик документации, </w:t>
            </w:r>
            <w:proofErr w:type="spellStart"/>
            <w:r w:rsidRPr="00EE4615">
              <w:rPr>
                <w:rFonts w:ascii="Times New Roman" w:hAnsi="Times New Roman" w:cs="Times New Roman"/>
                <w:sz w:val="24"/>
                <w:szCs w:val="24"/>
              </w:rPr>
              <w:t>реализатор</w:t>
            </w:r>
            <w:proofErr w:type="spellEnd"/>
            <w:r w:rsidRPr="00EE4615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</w:tr>
      <w:tr w:rsidR="00141CEF" w:rsidTr="00267905">
        <w:tc>
          <w:tcPr>
            <w:tcW w:w="2337" w:type="dxa"/>
          </w:tcPr>
          <w:p w:rsidR="00141CEF" w:rsidRDefault="00141CEF" w:rsidP="00141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1CEF" w:rsidRDefault="00141CEF" w:rsidP="00141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Алла Евгеньевна</w:t>
            </w:r>
          </w:p>
        </w:tc>
        <w:tc>
          <w:tcPr>
            <w:tcW w:w="3612" w:type="dxa"/>
          </w:tcPr>
          <w:p w:rsidR="00141CEF" w:rsidRDefault="00141CEF" w:rsidP="00141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химии</w:t>
            </w:r>
          </w:p>
          <w:p w:rsidR="00141CEF" w:rsidRDefault="00141CEF" w:rsidP="00141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«Лицей № 87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Л.И.Новиковой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:rsidR="00141CEF" w:rsidRDefault="00141CEF" w:rsidP="00141CEF">
            <w:r w:rsidRPr="00EE4615">
              <w:rPr>
                <w:rFonts w:ascii="Times New Roman" w:hAnsi="Times New Roman" w:cs="Times New Roman"/>
                <w:sz w:val="24"/>
                <w:szCs w:val="24"/>
              </w:rPr>
              <w:t xml:space="preserve">Разработчик документации, </w:t>
            </w:r>
            <w:proofErr w:type="spellStart"/>
            <w:r w:rsidRPr="00EE4615">
              <w:rPr>
                <w:rFonts w:ascii="Times New Roman" w:hAnsi="Times New Roman" w:cs="Times New Roman"/>
                <w:sz w:val="24"/>
                <w:szCs w:val="24"/>
              </w:rPr>
              <w:t>реализатор</w:t>
            </w:r>
            <w:proofErr w:type="spellEnd"/>
            <w:r w:rsidRPr="00EE4615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</w:tr>
      <w:tr w:rsidR="00141CEF" w:rsidTr="00267905">
        <w:tc>
          <w:tcPr>
            <w:tcW w:w="2337" w:type="dxa"/>
          </w:tcPr>
          <w:p w:rsidR="00141CEF" w:rsidRDefault="00141CEF" w:rsidP="00141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Степанова </w:t>
            </w:r>
          </w:p>
          <w:p w:rsidR="00141CEF" w:rsidRDefault="00141CEF" w:rsidP="00141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 Игоревна</w:t>
            </w:r>
          </w:p>
        </w:tc>
        <w:tc>
          <w:tcPr>
            <w:tcW w:w="3612" w:type="dxa"/>
          </w:tcPr>
          <w:p w:rsidR="00141CEF" w:rsidRDefault="00141CEF" w:rsidP="00141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141CEF" w:rsidRDefault="00141CEF" w:rsidP="00141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«Лицей № 87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Л.И.Новиковой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:rsidR="00141CEF" w:rsidRDefault="00141CEF" w:rsidP="00141CEF">
            <w:r w:rsidRPr="00EE4615">
              <w:rPr>
                <w:rFonts w:ascii="Times New Roman" w:hAnsi="Times New Roman" w:cs="Times New Roman"/>
                <w:sz w:val="24"/>
                <w:szCs w:val="24"/>
              </w:rPr>
              <w:t xml:space="preserve">Разработчик документации, </w:t>
            </w:r>
            <w:proofErr w:type="spellStart"/>
            <w:r w:rsidRPr="00EE4615">
              <w:rPr>
                <w:rFonts w:ascii="Times New Roman" w:hAnsi="Times New Roman" w:cs="Times New Roman"/>
                <w:sz w:val="24"/>
                <w:szCs w:val="24"/>
              </w:rPr>
              <w:t>реализатор</w:t>
            </w:r>
            <w:proofErr w:type="spellEnd"/>
            <w:r w:rsidRPr="00EE4615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</w:tr>
      <w:tr w:rsidR="00141CEF" w:rsidTr="00267905">
        <w:tc>
          <w:tcPr>
            <w:tcW w:w="2337" w:type="dxa"/>
          </w:tcPr>
          <w:p w:rsidR="00141CEF" w:rsidRDefault="00141CEF" w:rsidP="00141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Щербакова Наталия Владимировна</w:t>
            </w:r>
          </w:p>
        </w:tc>
        <w:tc>
          <w:tcPr>
            <w:tcW w:w="3612" w:type="dxa"/>
          </w:tcPr>
          <w:p w:rsidR="00141CEF" w:rsidRDefault="00141CEF" w:rsidP="00141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  <w:p w:rsidR="00141CEF" w:rsidRDefault="00141CEF" w:rsidP="00141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«Лицей № 87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Л.И.Новиковой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:rsidR="00141CEF" w:rsidRDefault="00141CEF" w:rsidP="00141CEF">
            <w:r w:rsidRPr="00EE4615">
              <w:rPr>
                <w:rFonts w:ascii="Times New Roman" w:hAnsi="Times New Roman" w:cs="Times New Roman"/>
                <w:sz w:val="24"/>
                <w:szCs w:val="24"/>
              </w:rPr>
              <w:t xml:space="preserve">Разработчик документации, </w:t>
            </w:r>
            <w:proofErr w:type="spellStart"/>
            <w:r w:rsidRPr="00EE4615">
              <w:rPr>
                <w:rFonts w:ascii="Times New Roman" w:hAnsi="Times New Roman" w:cs="Times New Roman"/>
                <w:sz w:val="24"/>
                <w:szCs w:val="24"/>
              </w:rPr>
              <w:t>реализатор</w:t>
            </w:r>
            <w:proofErr w:type="spellEnd"/>
            <w:r w:rsidRPr="00EE4615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</w:tr>
    </w:tbl>
    <w:p w:rsidR="00141CEF" w:rsidRPr="00141CEF" w:rsidRDefault="00141CEF" w:rsidP="003720D7">
      <w:pPr>
        <w:rPr>
          <w:b/>
          <w:color w:val="C00000"/>
          <w:sz w:val="28"/>
          <w:szCs w:val="28"/>
          <w:lang w:val="ru-RU"/>
        </w:rPr>
      </w:pPr>
      <w:bookmarkStart w:id="10" w:name="_nkqgsclcg6g3" w:colFirst="0" w:colLast="0"/>
      <w:bookmarkEnd w:id="10"/>
      <w:r w:rsidRPr="00141CEF">
        <w:rPr>
          <w:b/>
          <w:color w:val="C00000"/>
          <w:sz w:val="28"/>
          <w:szCs w:val="28"/>
          <w:lang w:val="ru-RU"/>
        </w:rPr>
        <w:t xml:space="preserve">Сетевые </w:t>
      </w:r>
      <w:proofErr w:type="gramStart"/>
      <w:r w:rsidRPr="00141CEF">
        <w:rPr>
          <w:b/>
          <w:color w:val="C00000"/>
          <w:sz w:val="28"/>
          <w:szCs w:val="28"/>
          <w:lang w:val="ru-RU"/>
        </w:rPr>
        <w:t>партнеры</w:t>
      </w:r>
      <w:r>
        <w:rPr>
          <w:b/>
          <w:color w:val="C00000"/>
          <w:sz w:val="28"/>
          <w:szCs w:val="28"/>
          <w:lang w:val="ru-RU"/>
        </w:rPr>
        <w:t xml:space="preserve"> </w:t>
      </w:r>
      <w:r w:rsidRPr="00141CEF">
        <w:rPr>
          <w:b/>
          <w:color w:val="C00000"/>
          <w:sz w:val="28"/>
          <w:szCs w:val="28"/>
          <w:lang w:val="ru-RU"/>
        </w:rPr>
        <w:t xml:space="preserve"> проекта</w:t>
      </w:r>
      <w:proofErr w:type="gramEnd"/>
    </w:p>
    <w:tbl>
      <w:tblPr>
        <w:tblStyle w:val="a5"/>
        <w:tblW w:w="0" w:type="auto"/>
        <w:tblInd w:w="-5" w:type="dxa"/>
        <w:tblLook w:val="04A0" w:firstRow="1" w:lastRow="0" w:firstColumn="1" w:lastColumn="0" w:noHBand="0" w:noVBand="1"/>
      </w:tblPr>
      <w:tblGrid>
        <w:gridCol w:w="2835"/>
        <w:gridCol w:w="3119"/>
        <w:gridCol w:w="3401"/>
      </w:tblGrid>
      <w:tr w:rsidR="00141CEF" w:rsidRPr="00447672" w:rsidTr="00141CEF">
        <w:trPr>
          <w:trHeight w:val="135"/>
        </w:trPr>
        <w:tc>
          <w:tcPr>
            <w:tcW w:w="2835" w:type="dxa"/>
          </w:tcPr>
          <w:p w:rsidR="00141CEF" w:rsidRDefault="00141CEF" w:rsidP="00285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91A4FFA" wp14:editId="017B2C46">
                  <wp:simplePos x="0" y="0"/>
                  <wp:positionH relativeFrom="column">
                    <wp:posOffset>394970</wp:posOffset>
                  </wp:positionH>
                  <wp:positionV relativeFrom="paragraph">
                    <wp:posOffset>27940</wp:posOffset>
                  </wp:positionV>
                  <wp:extent cx="552450" cy="523875"/>
                  <wp:effectExtent l="0" t="0" r="0" b="9525"/>
                  <wp:wrapSquare wrapText="bothSides"/>
                  <wp:docPr id="7" name="Рисунок 7" descr="Высшая школа экономи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Высшая школа экономи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19" w:type="dxa"/>
          </w:tcPr>
          <w:p w:rsidR="00141CEF" w:rsidRPr="006A697C" w:rsidRDefault="00141CEF" w:rsidP="002857F5">
            <w:pPr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6A697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Высшая школа экономики</w:t>
            </w:r>
          </w:p>
        </w:tc>
        <w:tc>
          <w:tcPr>
            <w:tcW w:w="3401" w:type="dxa"/>
          </w:tcPr>
          <w:p w:rsidR="00141CEF" w:rsidRPr="004A7C1B" w:rsidRDefault="00141CEF" w:rsidP="00285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модулей учебного плана</w:t>
            </w:r>
          </w:p>
        </w:tc>
      </w:tr>
      <w:tr w:rsidR="00141CEF" w:rsidRPr="00447672" w:rsidTr="00141CEF">
        <w:tc>
          <w:tcPr>
            <w:tcW w:w="2835" w:type="dxa"/>
          </w:tcPr>
          <w:p w:rsidR="00141CEF" w:rsidRDefault="00141CEF" w:rsidP="00285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D5E360B" wp14:editId="524C422D">
                  <wp:simplePos x="0" y="0"/>
                  <wp:positionH relativeFrom="column">
                    <wp:posOffset>394970</wp:posOffset>
                  </wp:positionH>
                  <wp:positionV relativeFrom="paragraph">
                    <wp:posOffset>31750</wp:posOffset>
                  </wp:positionV>
                  <wp:extent cx="568325" cy="568325"/>
                  <wp:effectExtent l="0" t="0" r="3175" b="3175"/>
                  <wp:wrapSquare wrapText="bothSides"/>
                  <wp:docPr id="8" name="Рисунок 8" descr="https://i.mycdn.me/i?r=AyH4iRPQ2q0otWIFepML2LxRwOZwKb-7O_DcgODPBKNI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i.mycdn.me/i?r=AyH4iRPQ2q0otWIFepML2LxRwOZwKb-7O_DcgODPBKNI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8325" cy="56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19" w:type="dxa"/>
          </w:tcPr>
          <w:p w:rsidR="00141CEF" w:rsidRPr="006A697C" w:rsidRDefault="00141CEF" w:rsidP="002857F5">
            <w:pPr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6A697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НГТУ им. </w:t>
            </w:r>
            <w:proofErr w:type="spellStart"/>
            <w:r w:rsidRPr="006A697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Р.Е.Алексеева</w:t>
            </w:r>
            <w:proofErr w:type="spellEnd"/>
          </w:p>
        </w:tc>
        <w:tc>
          <w:tcPr>
            <w:tcW w:w="3401" w:type="dxa"/>
          </w:tcPr>
          <w:p w:rsidR="00141CEF" w:rsidRPr="004A7C1B" w:rsidRDefault="00141CEF" w:rsidP="00285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модулей учебного плана</w:t>
            </w:r>
          </w:p>
        </w:tc>
      </w:tr>
      <w:tr w:rsidR="00141CEF" w:rsidRPr="00447672" w:rsidTr="00141CEF">
        <w:trPr>
          <w:trHeight w:val="868"/>
        </w:trPr>
        <w:tc>
          <w:tcPr>
            <w:tcW w:w="2835" w:type="dxa"/>
          </w:tcPr>
          <w:p w:rsidR="00141CEF" w:rsidRDefault="00141CEF" w:rsidP="00285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5293993B" wp14:editId="036A40F5">
                  <wp:simplePos x="0" y="0"/>
                  <wp:positionH relativeFrom="margin">
                    <wp:posOffset>212090</wp:posOffset>
                  </wp:positionH>
                  <wp:positionV relativeFrom="paragraph">
                    <wp:posOffset>22225</wp:posOffset>
                  </wp:positionV>
                  <wp:extent cx="1235978" cy="561340"/>
                  <wp:effectExtent l="0" t="0" r="2540" b="0"/>
                  <wp:wrapSquare wrapText="bothSides"/>
                  <wp:docPr id="9" name="Рисунок 9" descr="Организаторы мероприятия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Организаторы мероприятия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5978" cy="561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19" w:type="dxa"/>
          </w:tcPr>
          <w:p w:rsidR="00141CEF" w:rsidRPr="006A697C" w:rsidRDefault="00141CEF" w:rsidP="002857F5">
            <w:pPr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6A697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Приволжский исслед</w:t>
            </w: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овательский медицинский университет</w:t>
            </w:r>
          </w:p>
        </w:tc>
        <w:tc>
          <w:tcPr>
            <w:tcW w:w="3401" w:type="dxa"/>
          </w:tcPr>
          <w:p w:rsidR="00141CEF" w:rsidRPr="004A7C1B" w:rsidRDefault="00141CEF" w:rsidP="00285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модулей учебного плана</w:t>
            </w:r>
          </w:p>
        </w:tc>
      </w:tr>
      <w:tr w:rsidR="00141CEF" w:rsidRPr="00447672" w:rsidTr="00141CEF">
        <w:tc>
          <w:tcPr>
            <w:tcW w:w="2835" w:type="dxa"/>
          </w:tcPr>
          <w:p w:rsidR="00141CEF" w:rsidRDefault="00141CEF" w:rsidP="00285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1E4AA649" wp14:editId="30DA0999">
                  <wp:simplePos x="0" y="0"/>
                  <wp:positionH relativeFrom="column">
                    <wp:posOffset>240665</wp:posOffset>
                  </wp:positionH>
                  <wp:positionV relativeFrom="paragraph">
                    <wp:posOffset>45720</wp:posOffset>
                  </wp:positionV>
                  <wp:extent cx="1003978" cy="715010"/>
                  <wp:effectExtent l="0" t="0" r="5715" b="8890"/>
                  <wp:wrapSquare wrapText="bothSides"/>
                  <wp:docPr id="10" name="Рисунок 10" descr="https://mininuniver.ru/images/about/logo/%D0%A1%D0%B2%D0%BE%D0%B1%D0%BE%D0%B4%D0%BD%D0%BE%D0%B5_%D0%BF%D1%80%D0%BE%D1%81%D1%82%D1%80%D0%B0%D0%BD%D1%81%D1%82%D0%B2%D0%B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mininuniver.ru/images/about/logo/%D0%A1%D0%B2%D0%BE%D0%B1%D0%BE%D0%B4%D0%BD%D0%BE%D0%B5_%D0%BF%D1%80%D0%BE%D1%81%D1%82%D1%80%D0%B0%D0%BD%D1%81%D1%82%D0%B2%D0%B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3978" cy="715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19" w:type="dxa"/>
          </w:tcPr>
          <w:p w:rsidR="00141CEF" w:rsidRPr="006A697C" w:rsidRDefault="00141CEF" w:rsidP="002857F5">
            <w:pPr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6A697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НГПУ им. </w:t>
            </w:r>
            <w:proofErr w:type="spellStart"/>
            <w:r w:rsidRPr="006A697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К.Минина</w:t>
            </w:r>
            <w:proofErr w:type="spellEnd"/>
          </w:p>
        </w:tc>
        <w:tc>
          <w:tcPr>
            <w:tcW w:w="3401" w:type="dxa"/>
          </w:tcPr>
          <w:p w:rsidR="00141CEF" w:rsidRPr="004A7C1B" w:rsidRDefault="00141CEF" w:rsidP="00285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Экспертная, прохождение курсов повышения квалификации педагогами лицея на базе университета</w:t>
            </w:r>
          </w:p>
        </w:tc>
      </w:tr>
      <w:tr w:rsidR="00141CEF" w:rsidRPr="00447672" w:rsidTr="00141CEF">
        <w:trPr>
          <w:trHeight w:val="1044"/>
        </w:trPr>
        <w:tc>
          <w:tcPr>
            <w:tcW w:w="2835" w:type="dxa"/>
          </w:tcPr>
          <w:p w:rsidR="00141CEF" w:rsidRDefault="00141CEF" w:rsidP="00285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37AF0C92" wp14:editId="51821CA6">
                  <wp:simplePos x="0" y="0"/>
                  <wp:positionH relativeFrom="column">
                    <wp:posOffset>116840</wp:posOffset>
                  </wp:positionH>
                  <wp:positionV relativeFrom="paragraph">
                    <wp:posOffset>8890</wp:posOffset>
                  </wp:positionV>
                  <wp:extent cx="1319579" cy="656982"/>
                  <wp:effectExtent l="0" t="0" r="0" b="0"/>
                  <wp:wrapSquare wrapText="bothSides"/>
                  <wp:docPr id="11" name="Рисунок 11" descr="Нижегородский институт развития образования - лауреат конкурса «Лучшие учебные центры Российской Федерации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Нижегородский институт развития образования - лауреат конкурса «Лучшие учебные центры Российской Федерации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9579" cy="6569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19" w:type="dxa"/>
          </w:tcPr>
          <w:p w:rsidR="00141CEF" w:rsidRPr="006A697C" w:rsidRDefault="00141CEF" w:rsidP="002857F5">
            <w:pPr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6A697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ГБОУ ДПО «Нижегородский институт развития образования»</w:t>
            </w:r>
          </w:p>
        </w:tc>
        <w:tc>
          <w:tcPr>
            <w:tcW w:w="3401" w:type="dxa"/>
          </w:tcPr>
          <w:p w:rsidR="00141CEF" w:rsidRPr="004A7C1B" w:rsidRDefault="00141CEF" w:rsidP="00285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Экспертная, прохождение курсов повышения квалификации педагогами лицея на базе института</w:t>
            </w:r>
          </w:p>
        </w:tc>
      </w:tr>
      <w:tr w:rsidR="00141CEF" w:rsidRPr="00447672" w:rsidTr="00141CEF">
        <w:tc>
          <w:tcPr>
            <w:tcW w:w="2835" w:type="dxa"/>
          </w:tcPr>
          <w:p w:rsidR="00141CEF" w:rsidRDefault="00141CEF" w:rsidP="00285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4384" behindDoc="0" locked="0" layoutInCell="1" allowOverlap="1" wp14:anchorId="0791DD75" wp14:editId="01E97A1F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0</wp:posOffset>
                  </wp:positionV>
                  <wp:extent cx="1571625" cy="717324"/>
                  <wp:effectExtent l="0" t="0" r="0" b="6985"/>
                  <wp:wrapSquare wrapText="bothSides"/>
                  <wp:docPr id="12" name="Рисунок 12" descr="https://vpromalp.ru/images/partners/soko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vpromalp.ru/images/partners/soko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5060" cy="7188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19" w:type="dxa"/>
          </w:tcPr>
          <w:p w:rsidR="00141CEF" w:rsidRPr="006A697C" w:rsidRDefault="00141CEF" w:rsidP="002857F5">
            <w:pPr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6A697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Нижегородский авиастроительный завод «Сокол»</w:t>
            </w:r>
          </w:p>
        </w:tc>
        <w:tc>
          <w:tcPr>
            <w:tcW w:w="3401" w:type="dxa"/>
          </w:tcPr>
          <w:p w:rsidR="00141CEF" w:rsidRPr="004A7C1B" w:rsidRDefault="00141CEF" w:rsidP="00285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Площадка для проведения профессиональных проб инженерно-технической направленности</w:t>
            </w:r>
          </w:p>
        </w:tc>
      </w:tr>
      <w:tr w:rsidR="00141CEF" w:rsidRPr="00447672" w:rsidTr="00141CEF">
        <w:tc>
          <w:tcPr>
            <w:tcW w:w="2835" w:type="dxa"/>
          </w:tcPr>
          <w:p w:rsidR="00141CEF" w:rsidRDefault="00141CEF" w:rsidP="00285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74FE959B" wp14:editId="65BE4ACD">
                  <wp:simplePos x="0" y="0"/>
                  <wp:positionH relativeFrom="column">
                    <wp:posOffset>126365</wp:posOffset>
                  </wp:positionH>
                  <wp:positionV relativeFrom="paragraph">
                    <wp:posOffset>8890</wp:posOffset>
                  </wp:positionV>
                  <wp:extent cx="1396365" cy="930910"/>
                  <wp:effectExtent l="0" t="0" r="0" b="2540"/>
                  <wp:wrapSquare wrapText="bothSides"/>
                  <wp:docPr id="13" name="Рисунок 13" descr="https://hb.bizmrg.com/money-talks/wp-content/uploads/2018/04/2017_06_23-019-1107-01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s://hb.bizmrg.com/money-talks/wp-content/uploads/2018/04/2017_06_23-019-1107-01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6365" cy="930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19" w:type="dxa"/>
          </w:tcPr>
          <w:p w:rsidR="00141CEF" w:rsidRPr="006A697C" w:rsidRDefault="00141CEF" w:rsidP="002857F5">
            <w:pPr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6A697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АО «Концерн ВКО Алмаз-Антей»</w:t>
            </w:r>
          </w:p>
        </w:tc>
        <w:tc>
          <w:tcPr>
            <w:tcW w:w="3401" w:type="dxa"/>
          </w:tcPr>
          <w:p w:rsidR="00141CEF" w:rsidRPr="004A7C1B" w:rsidRDefault="00141CEF" w:rsidP="00285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Площадка для проведения профессиональных проб инженерно-технической направленности</w:t>
            </w:r>
          </w:p>
        </w:tc>
      </w:tr>
      <w:tr w:rsidR="00141CEF" w:rsidRPr="00447672" w:rsidTr="00141CEF">
        <w:trPr>
          <w:trHeight w:val="185"/>
        </w:trPr>
        <w:tc>
          <w:tcPr>
            <w:tcW w:w="2835" w:type="dxa"/>
          </w:tcPr>
          <w:p w:rsidR="00141CEF" w:rsidRDefault="00141CEF" w:rsidP="00285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5048962E" wp14:editId="0BB63848">
                  <wp:simplePos x="0" y="0"/>
                  <wp:positionH relativeFrom="margin">
                    <wp:posOffset>412115</wp:posOffset>
                  </wp:positionH>
                  <wp:positionV relativeFrom="paragraph">
                    <wp:posOffset>0</wp:posOffset>
                  </wp:positionV>
                  <wp:extent cx="737922" cy="751205"/>
                  <wp:effectExtent l="0" t="0" r="5080" b="0"/>
                  <wp:wrapSquare wrapText="bothSides"/>
                  <wp:docPr id="14" name="Рисунок 14" descr="https://www.msu.ru/upload/iblock/302/logo_fi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s://www.msu.ru/upload/iblock/302/logo_fi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7922" cy="751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19" w:type="dxa"/>
          </w:tcPr>
          <w:p w:rsidR="00141CEF" w:rsidRPr="006A697C" w:rsidRDefault="00141CEF" w:rsidP="002857F5">
            <w:pPr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6A697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Физический факультет МГУ им. </w:t>
            </w:r>
            <w:proofErr w:type="spellStart"/>
            <w:r w:rsidRPr="006A697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М.В.Ломоносова</w:t>
            </w:r>
            <w:proofErr w:type="spellEnd"/>
          </w:p>
        </w:tc>
        <w:tc>
          <w:tcPr>
            <w:tcW w:w="3401" w:type="dxa"/>
          </w:tcPr>
          <w:p w:rsidR="00141CEF" w:rsidRPr="004A7C1B" w:rsidRDefault="00141CEF" w:rsidP="00285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 и мотивационная поддержка в сфере математики, физики и компьютерных технологий, вовлечение их в исследовательскую деятельность в сфере физико-математических наук.</w:t>
            </w:r>
          </w:p>
        </w:tc>
      </w:tr>
      <w:tr w:rsidR="00141CEF" w:rsidRPr="00447672" w:rsidTr="00141CEF">
        <w:trPr>
          <w:trHeight w:val="185"/>
        </w:trPr>
        <w:tc>
          <w:tcPr>
            <w:tcW w:w="2835" w:type="dxa"/>
          </w:tcPr>
          <w:p w:rsidR="00141CEF" w:rsidRDefault="00141CEF" w:rsidP="00285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6899E644" wp14:editId="73239CCF">
                  <wp:simplePos x="0" y="0"/>
                  <wp:positionH relativeFrom="column">
                    <wp:posOffset>85090</wp:posOffset>
                  </wp:positionH>
                  <wp:positionV relativeFrom="paragraph">
                    <wp:posOffset>93345</wp:posOffset>
                  </wp:positionV>
                  <wp:extent cx="1351280" cy="339090"/>
                  <wp:effectExtent l="0" t="0" r="1270" b="3810"/>
                  <wp:wrapSquare wrapText="bothSides"/>
                  <wp:docPr id="15" name="Рисунок 15" descr="https://www.radioobraz.ru/upload/iblock/8b5/hvertr9qc8qi4fk3uunasde6uwpmb5n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s://www.radioobraz.ru/upload/iblock/8b5/hvertr9qc8qi4fk3uunasde6uwpmb5n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1280" cy="339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19" w:type="dxa"/>
          </w:tcPr>
          <w:p w:rsidR="00141CEF" w:rsidRPr="006A697C" w:rsidRDefault="00141CEF" w:rsidP="002857F5">
            <w:pPr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6A697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ННГАСУ</w:t>
            </w:r>
          </w:p>
        </w:tc>
        <w:tc>
          <w:tcPr>
            <w:tcW w:w="3401" w:type="dxa"/>
          </w:tcPr>
          <w:p w:rsidR="00141CEF" w:rsidRPr="004A7C1B" w:rsidRDefault="00141CEF" w:rsidP="00285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модулей учебного плана.</w:t>
            </w:r>
          </w:p>
        </w:tc>
      </w:tr>
      <w:tr w:rsidR="00141CEF" w:rsidRPr="00447672" w:rsidTr="00141CEF">
        <w:trPr>
          <w:trHeight w:val="185"/>
        </w:trPr>
        <w:tc>
          <w:tcPr>
            <w:tcW w:w="2835" w:type="dxa"/>
          </w:tcPr>
          <w:p w:rsidR="00141CEF" w:rsidRDefault="00141CEF" w:rsidP="00285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3843B6CC" wp14:editId="18C884DB">
                  <wp:simplePos x="0" y="0"/>
                  <wp:positionH relativeFrom="column">
                    <wp:posOffset>88265</wp:posOffset>
                  </wp:positionH>
                  <wp:positionV relativeFrom="paragraph">
                    <wp:posOffset>56515</wp:posOffset>
                  </wp:positionV>
                  <wp:extent cx="1323340" cy="431800"/>
                  <wp:effectExtent l="0" t="0" r="0" b="6350"/>
                  <wp:wrapSquare wrapText="bothSides"/>
                  <wp:docPr id="16" name="Рисунок 16" descr="https://talant32.ru/wp-content/uploads/2021/10/ran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s://talant32.ru/wp-content/uploads/2021/10/ran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340" cy="43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19" w:type="dxa"/>
          </w:tcPr>
          <w:p w:rsidR="00141CEF" w:rsidRPr="006A697C" w:rsidRDefault="00141CEF" w:rsidP="002857F5">
            <w:pPr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6A697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Нижегородский институт управления </w:t>
            </w:r>
            <w:proofErr w:type="spellStart"/>
            <w:r w:rsidRPr="006A697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РАНХиГС</w:t>
            </w:r>
            <w:proofErr w:type="spellEnd"/>
          </w:p>
        </w:tc>
        <w:tc>
          <w:tcPr>
            <w:tcW w:w="3401" w:type="dxa"/>
          </w:tcPr>
          <w:p w:rsidR="00141CEF" w:rsidRPr="004A7C1B" w:rsidRDefault="00141CEF" w:rsidP="00285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модулей учебного плана.</w:t>
            </w:r>
          </w:p>
        </w:tc>
      </w:tr>
    </w:tbl>
    <w:p w:rsidR="00141CEF" w:rsidRPr="00141CEF" w:rsidRDefault="00141CEF" w:rsidP="003720D7">
      <w:pPr>
        <w:rPr>
          <w:b/>
          <w:sz w:val="28"/>
          <w:szCs w:val="28"/>
        </w:rPr>
      </w:pPr>
    </w:p>
    <w:p w:rsidR="009A2DD0" w:rsidRPr="00A77B72" w:rsidRDefault="008754A0" w:rsidP="003720D7">
      <w:pPr>
        <w:pStyle w:val="1"/>
        <w:spacing w:before="0" w:line="240" w:lineRule="auto"/>
        <w:rPr>
          <w:rFonts w:ascii="Times New Roman" w:hAnsi="Times New Roman" w:cs="Times New Roman"/>
          <w:sz w:val="32"/>
          <w:szCs w:val="32"/>
        </w:rPr>
      </w:pPr>
      <w:r w:rsidRPr="00A77B72">
        <w:rPr>
          <w:rFonts w:ascii="Times New Roman" w:hAnsi="Times New Roman" w:cs="Times New Roman"/>
          <w:sz w:val="32"/>
          <w:szCs w:val="32"/>
        </w:rPr>
        <w:t xml:space="preserve">Нормативная база проекта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77B72" w:rsidTr="00A77B72">
        <w:tc>
          <w:tcPr>
            <w:tcW w:w="4675" w:type="dxa"/>
          </w:tcPr>
          <w:p w:rsidR="00A77B72" w:rsidRPr="007E4E88" w:rsidRDefault="00A77B72" w:rsidP="00372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E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proofErr w:type="spellStart"/>
            <w:r w:rsidRPr="007E4E88">
              <w:rPr>
                <w:rFonts w:ascii="Times New Roman" w:hAnsi="Times New Roman" w:cs="Times New Roman"/>
                <w:sz w:val="24"/>
                <w:szCs w:val="24"/>
              </w:rPr>
              <w:t>ормативный</w:t>
            </w:r>
            <w:proofErr w:type="spellEnd"/>
            <w:r w:rsidRPr="007E4E88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</w:t>
            </w:r>
          </w:p>
        </w:tc>
        <w:tc>
          <w:tcPr>
            <w:tcW w:w="4675" w:type="dxa"/>
          </w:tcPr>
          <w:p w:rsidR="00A77B72" w:rsidRPr="007E4E88" w:rsidRDefault="00A77B72" w:rsidP="00372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E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proofErr w:type="spellStart"/>
            <w:r w:rsidRPr="007E4E88">
              <w:rPr>
                <w:rFonts w:ascii="Times New Roman" w:hAnsi="Times New Roman" w:cs="Times New Roman"/>
                <w:sz w:val="24"/>
                <w:szCs w:val="24"/>
              </w:rPr>
              <w:t>боснование</w:t>
            </w:r>
            <w:proofErr w:type="spellEnd"/>
            <w:r w:rsidRPr="007E4E88">
              <w:rPr>
                <w:rFonts w:ascii="Times New Roman" w:hAnsi="Times New Roman" w:cs="Times New Roman"/>
                <w:sz w:val="24"/>
                <w:szCs w:val="24"/>
              </w:rPr>
              <w:t xml:space="preserve"> его применения в рамках проекта</w:t>
            </w:r>
          </w:p>
        </w:tc>
      </w:tr>
      <w:tr w:rsidR="00A77B72" w:rsidTr="00A77B72">
        <w:tc>
          <w:tcPr>
            <w:tcW w:w="4675" w:type="dxa"/>
          </w:tcPr>
          <w:p w:rsidR="00210DE7" w:rsidRPr="00210DE7" w:rsidRDefault="00210DE7" w:rsidP="003720D7">
            <w:pPr>
              <w:rPr>
                <w:lang w:val="ru-RU"/>
              </w:rPr>
            </w:pPr>
            <w:r>
              <w:rPr>
                <w:lang w:val="ru-RU"/>
              </w:rPr>
              <w:t>Федеральный уровень</w:t>
            </w:r>
          </w:p>
          <w:p w:rsidR="00210DE7" w:rsidRPr="00210DE7" w:rsidRDefault="00210DE7" w:rsidP="00210DE7">
            <w:pPr>
              <w:pStyle w:val="a6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>
              <w:t xml:space="preserve">Федеральный закон от 29.12.2012 № 273-ФЗ «Об образовании в Российской Федерации» (с изм. и доп. от 24.04.2020 № 147-ФЗ); </w:t>
            </w:r>
          </w:p>
          <w:p w:rsidR="00210DE7" w:rsidRPr="00210DE7" w:rsidRDefault="00210DE7" w:rsidP="00210DE7">
            <w:pPr>
              <w:pStyle w:val="a6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>
              <w:t xml:space="preserve">Указ Президента РФ от 02.03.2018 № 94 «Об учреждении знака отличия „За </w:t>
            </w:r>
            <w:proofErr w:type="gramStart"/>
            <w:r>
              <w:t>наставничество“</w:t>
            </w:r>
            <w:proofErr w:type="gramEnd"/>
            <w:r>
              <w:t xml:space="preserve">; </w:t>
            </w:r>
          </w:p>
          <w:p w:rsidR="00210DE7" w:rsidRPr="00210DE7" w:rsidRDefault="00210DE7" w:rsidP="00210DE7">
            <w:pPr>
              <w:pStyle w:val="a6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>
              <w:t xml:space="preserve">Указ Президента РФ от 07.05.2018 № 204 «О национальных целях и стратегических задачах развития Российской Федерации на период до 2024 года»; </w:t>
            </w:r>
          </w:p>
          <w:p w:rsidR="00210DE7" w:rsidRPr="00210DE7" w:rsidRDefault="00210DE7" w:rsidP="00210DE7">
            <w:pPr>
              <w:pStyle w:val="a6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>
              <w:t>Паспорт национального проекта «Образование» (утв. президиумом Совета при Президенте);</w:t>
            </w:r>
          </w:p>
          <w:p w:rsidR="00210DE7" w:rsidRPr="00210DE7" w:rsidRDefault="00210DE7" w:rsidP="00210DE7">
            <w:pPr>
              <w:pStyle w:val="a6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>
              <w:lastRenderedPageBreak/>
              <w:t xml:space="preserve"> Распоряжение </w:t>
            </w:r>
            <w:proofErr w:type="spellStart"/>
            <w:r>
              <w:t>Минпросвещения</w:t>
            </w:r>
            <w:proofErr w:type="spellEnd"/>
            <w:r>
              <w:t xml:space="preserve"> России от 25.12.2019 г. № Р-145 «Об утверждении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обучающимися» «…образовательные организации (далее – ОО) должны разработать и осуществить реализацию Программ наставничества (далее – Программа»);</w:t>
            </w:r>
          </w:p>
          <w:p w:rsidR="00A77B72" w:rsidRPr="00A03AD6" w:rsidRDefault="00210DE7" w:rsidP="00210DE7">
            <w:pPr>
              <w:pStyle w:val="a6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>
              <w:t>ГОСТ Р54871-2011 («Проектный менеджмент. Требования к управлению программой»)</w:t>
            </w:r>
          </w:p>
        </w:tc>
        <w:tc>
          <w:tcPr>
            <w:tcW w:w="4675" w:type="dxa"/>
          </w:tcPr>
          <w:p w:rsidR="00210DE7" w:rsidRPr="00210DE7" w:rsidRDefault="00210DE7" w:rsidP="00210D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0D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Определяют основные стратегические приоритеты в разработке модели проекта;</w:t>
            </w:r>
          </w:p>
          <w:p w:rsidR="00210DE7" w:rsidRPr="00A03AD6" w:rsidRDefault="00210DE7" w:rsidP="00210DE7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210D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Регламентируют порядок осуществления</w:t>
            </w:r>
            <w:r w:rsidRPr="00210D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взаимодействия между организациями</w:t>
            </w:r>
            <w:r w:rsidRPr="00210D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-партнерами по </w:t>
            </w:r>
            <w:proofErr w:type="spellStart"/>
            <w:r w:rsidRPr="00210D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соисполнению</w:t>
            </w:r>
            <w:proofErr w:type="spellEnd"/>
            <w:r w:rsidRPr="00210D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проекта.</w:t>
            </w:r>
          </w:p>
        </w:tc>
      </w:tr>
      <w:tr w:rsidR="00A77B72" w:rsidTr="003720D7">
        <w:tc>
          <w:tcPr>
            <w:tcW w:w="4675" w:type="dxa"/>
            <w:tcBorders>
              <w:bottom w:val="single" w:sz="4" w:space="0" w:color="auto"/>
            </w:tcBorders>
          </w:tcPr>
          <w:p w:rsidR="00A77B72" w:rsidRPr="00210DE7" w:rsidRDefault="00210DE7" w:rsidP="003720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0D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Локальный уровень</w:t>
            </w:r>
          </w:p>
          <w:p w:rsidR="00210DE7" w:rsidRPr="00210DE7" w:rsidRDefault="00210DE7" w:rsidP="00210DE7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210D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Устав МБОУ «Лицей № 87 имени Л. И. Новиковой»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210DE7" w:rsidRPr="00210DE7" w:rsidRDefault="00210DE7" w:rsidP="00210DE7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Положение о внедрении целевой модели наставничества в МБОУ «Лицей № 87 им. Л.И. Новиковой»</w:t>
            </w:r>
          </w:p>
        </w:tc>
        <w:tc>
          <w:tcPr>
            <w:tcW w:w="4675" w:type="dxa"/>
            <w:tcBorders>
              <w:bottom w:val="single" w:sz="4" w:space="0" w:color="auto"/>
            </w:tcBorders>
          </w:tcPr>
          <w:p w:rsidR="00210DE7" w:rsidRPr="00210DE7" w:rsidRDefault="00210DE7" w:rsidP="00210DE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0D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Устав образовательной организации позволяет осуществлять деятельность в сфере общего и дополнительного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Локальные акты определяют организационный порядок взаимодействия между различными участниками образовательных отношений.</w:t>
            </w:r>
          </w:p>
          <w:p w:rsidR="00A77B72" w:rsidRPr="0057700D" w:rsidRDefault="00A77B72" w:rsidP="003720D7">
            <w:pPr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</w:tr>
      <w:tr w:rsidR="003720D7" w:rsidTr="003720D7">
        <w:tc>
          <w:tcPr>
            <w:tcW w:w="4675" w:type="dxa"/>
            <w:tcBorders>
              <w:left w:val="nil"/>
              <w:bottom w:val="nil"/>
              <w:right w:val="nil"/>
            </w:tcBorders>
          </w:tcPr>
          <w:p w:rsidR="003720D7" w:rsidRDefault="003720D7" w:rsidP="003720D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75" w:type="dxa"/>
            <w:tcBorders>
              <w:left w:val="nil"/>
              <w:bottom w:val="nil"/>
              <w:right w:val="nil"/>
            </w:tcBorders>
          </w:tcPr>
          <w:p w:rsidR="003720D7" w:rsidRDefault="003720D7" w:rsidP="003720D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9A2DD0" w:rsidRDefault="008754A0" w:rsidP="003720D7">
      <w:pPr>
        <w:pStyle w:val="1"/>
        <w:spacing w:before="0" w:line="240" w:lineRule="auto"/>
        <w:rPr>
          <w:rFonts w:ascii="Times New Roman" w:hAnsi="Times New Roman" w:cs="Times New Roman"/>
          <w:sz w:val="32"/>
          <w:szCs w:val="32"/>
        </w:rPr>
      </w:pPr>
      <w:bookmarkStart w:id="11" w:name="_s8u6cun7plu9" w:colFirst="0" w:colLast="0"/>
      <w:bookmarkEnd w:id="11"/>
      <w:r w:rsidRPr="00A77B72">
        <w:rPr>
          <w:rFonts w:ascii="Times New Roman" w:hAnsi="Times New Roman" w:cs="Times New Roman"/>
          <w:sz w:val="32"/>
          <w:szCs w:val="32"/>
        </w:rPr>
        <w:t>Перечень мероприятий по проекту в 2022 году</w:t>
      </w:r>
    </w:p>
    <w:p w:rsidR="00210DE7" w:rsidRPr="00210DE7" w:rsidRDefault="00210DE7" w:rsidP="00210DE7">
      <w:pPr>
        <w:pStyle w:val="a6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10DE7">
        <w:rPr>
          <w:rFonts w:ascii="Times New Roman" w:hAnsi="Times New Roman" w:cs="Times New Roman"/>
          <w:sz w:val="28"/>
          <w:szCs w:val="28"/>
          <w:lang w:val="ru-RU"/>
        </w:rPr>
        <w:t>Отбор наставляемых и наставников. Сбор согласий на обработку ПД.</w:t>
      </w:r>
    </w:p>
    <w:p w:rsidR="00210DE7" w:rsidRPr="00210DE7" w:rsidRDefault="00210DE7" w:rsidP="00210DE7">
      <w:pPr>
        <w:pStyle w:val="a6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10DE7">
        <w:rPr>
          <w:sz w:val="28"/>
          <w:szCs w:val="28"/>
        </w:rPr>
        <w:t xml:space="preserve">Проведение встречи-планирования рабочего процесса в рамках </w:t>
      </w:r>
      <w:r w:rsidRPr="00210DE7">
        <w:rPr>
          <w:sz w:val="28"/>
          <w:szCs w:val="28"/>
          <w:lang w:val="ru-RU"/>
        </w:rPr>
        <w:t xml:space="preserve">модели </w:t>
      </w:r>
      <w:r w:rsidRPr="00210DE7">
        <w:rPr>
          <w:sz w:val="28"/>
          <w:szCs w:val="28"/>
        </w:rPr>
        <w:t>программы наставничества с наставниками и наставляемым</w:t>
      </w:r>
      <w:r w:rsidRPr="00210DE7">
        <w:rPr>
          <w:sz w:val="28"/>
          <w:szCs w:val="28"/>
          <w:lang w:val="ru-RU"/>
        </w:rPr>
        <w:t>и</w:t>
      </w:r>
      <w:r w:rsidR="00FD700B">
        <w:rPr>
          <w:sz w:val="28"/>
          <w:szCs w:val="28"/>
          <w:lang w:val="ru-RU"/>
        </w:rPr>
        <w:t xml:space="preserve">. </w:t>
      </w:r>
      <w:r w:rsidR="00FD700B" w:rsidRPr="00FD700B">
        <w:rPr>
          <w:sz w:val="28"/>
          <w:szCs w:val="28"/>
        </w:rPr>
        <w:t>Актуализация и утверждение «Дорожной карты» на учебный год.</w:t>
      </w:r>
      <w:r w:rsidRPr="00FD700B">
        <w:rPr>
          <w:sz w:val="28"/>
          <w:szCs w:val="28"/>
          <w:lang w:val="ru-RU"/>
        </w:rPr>
        <w:t xml:space="preserve"> </w:t>
      </w:r>
      <w:proofErr w:type="gramStart"/>
      <w:r w:rsidRPr="00210DE7">
        <w:rPr>
          <w:sz w:val="28"/>
          <w:szCs w:val="28"/>
          <w:lang w:val="ru-RU"/>
        </w:rPr>
        <w:t>( октябрь</w:t>
      </w:r>
      <w:proofErr w:type="gramEnd"/>
      <w:r w:rsidRPr="00210DE7">
        <w:rPr>
          <w:sz w:val="28"/>
          <w:szCs w:val="28"/>
          <w:lang w:val="ru-RU"/>
        </w:rPr>
        <w:t xml:space="preserve"> 2022 года)</w:t>
      </w:r>
      <w:r w:rsidR="00FD700B">
        <w:rPr>
          <w:sz w:val="28"/>
          <w:szCs w:val="28"/>
          <w:lang w:val="ru-RU"/>
        </w:rPr>
        <w:t>.</w:t>
      </w:r>
    </w:p>
    <w:p w:rsidR="00FD700B" w:rsidRPr="00FD700B" w:rsidRDefault="00210DE7" w:rsidP="00210DE7">
      <w:pPr>
        <w:pStyle w:val="a6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10DE7">
        <w:rPr>
          <w:sz w:val="28"/>
          <w:szCs w:val="28"/>
        </w:rPr>
        <w:t>Разработка индивидуальных планов разв</w:t>
      </w:r>
      <w:r w:rsidR="00FD700B">
        <w:rPr>
          <w:sz w:val="28"/>
          <w:szCs w:val="28"/>
        </w:rPr>
        <w:t>ития под руководством наставников</w:t>
      </w:r>
      <w:r w:rsidRPr="00210DE7">
        <w:rPr>
          <w:sz w:val="28"/>
          <w:szCs w:val="28"/>
        </w:rPr>
        <w:t xml:space="preserve"> </w:t>
      </w:r>
      <w:r w:rsidRPr="00210DE7">
        <w:rPr>
          <w:sz w:val="28"/>
          <w:szCs w:val="28"/>
        </w:rPr>
        <w:t>по форме наставничества «Учитель</w:t>
      </w:r>
      <w:r w:rsidRPr="00210DE7">
        <w:rPr>
          <w:sz w:val="28"/>
          <w:szCs w:val="28"/>
        </w:rPr>
        <w:t xml:space="preserve"> – ученик</w:t>
      </w:r>
      <w:r w:rsidR="00FD700B">
        <w:rPr>
          <w:sz w:val="28"/>
          <w:szCs w:val="28"/>
          <w:lang w:val="ru-RU"/>
        </w:rPr>
        <w:t xml:space="preserve"> </w:t>
      </w:r>
      <w:r w:rsidRPr="00210DE7">
        <w:rPr>
          <w:sz w:val="28"/>
          <w:szCs w:val="28"/>
          <w:lang w:val="ru-RU"/>
        </w:rPr>
        <w:t xml:space="preserve">- студент ВУЗа </w:t>
      </w:r>
      <w:proofErr w:type="gramStart"/>
      <w:r w:rsidRPr="00210DE7">
        <w:rPr>
          <w:sz w:val="28"/>
          <w:szCs w:val="28"/>
          <w:lang w:val="ru-RU"/>
        </w:rPr>
        <w:t>( выпускник</w:t>
      </w:r>
      <w:proofErr w:type="gramEnd"/>
      <w:r w:rsidRPr="00210DE7">
        <w:rPr>
          <w:sz w:val="28"/>
          <w:szCs w:val="28"/>
          <w:lang w:val="ru-RU"/>
        </w:rPr>
        <w:t xml:space="preserve"> лицея)- преподаватель ВУЗа</w:t>
      </w:r>
      <w:r w:rsidRPr="00210DE7">
        <w:rPr>
          <w:sz w:val="28"/>
          <w:szCs w:val="28"/>
        </w:rPr>
        <w:t xml:space="preserve">» (сентябрь – октябрь </w:t>
      </w:r>
      <w:r w:rsidRPr="00210DE7">
        <w:rPr>
          <w:sz w:val="28"/>
          <w:szCs w:val="28"/>
          <w:lang w:val="ru-RU"/>
        </w:rPr>
        <w:t>2022 года)</w:t>
      </w:r>
      <w:r w:rsidR="00FD700B">
        <w:rPr>
          <w:sz w:val="28"/>
          <w:szCs w:val="28"/>
          <w:lang w:val="ru-RU"/>
        </w:rPr>
        <w:t>.</w:t>
      </w:r>
    </w:p>
    <w:p w:rsidR="00A77B72" w:rsidRDefault="00FD700B" w:rsidP="00210DE7">
      <w:pPr>
        <w:pStyle w:val="a6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D700B">
        <w:rPr>
          <w:sz w:val="28"/>
          <w:szCs w:val="28"/>
        </w:rPr>
        <w:t>О</w:t>
      </w:r>
      <w:r>
        <w:rPr>
          <w:sz w:val="28"/>
          <w:szCs w:val="28"/>
        </w:rPr>
        <w:t>формление методических материалов</w:t>
      </w:r>
      <w:r w:rsidRPr="00FD700B">
        <w:rPr>
          <w:sz w:val="28"/>
          <w:szCs w:val="28"/>
        </w:rPr>
        <w:t xml:space="preserve"> для сопровождения наставнической деятельности</w:t>
      </w:r>
      <w:r w:rsidRPr="00FD700B">
        <w:rPr>
          <w:sz w:val="28"/>
          <w:szCs w:val="28"/>
          <w:lang w:val="ru-RU"/>
        </w:rPr>
        <w:t xml:space="preserve"> (октябрь 2022 года).</w:t>
      </w:r>
      <w:r w:rsidR="00A77B72" w:rsidRPr="00FD70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700B" w:rsidRPr="00FD700B" w:rsidRDefault="00FD700B" w:rsidP="00210DE7">
      <w:pPr>
        <w:pStyle w:val="a6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Проведение публичной защиты проектов в рамках </w:t>
      </w:r>
      <w:r w:rsidRPr="00FD700B">
        <w:rPr>
          <w:rFonts w:ascii="Times New Roman" w:hAnsi="Times New Roman" w:cs="Times New Roman"/>
          <w:sz w:val="28"/>
          <w:szCs w:val="28"/>
          <w:lang w:val="ru-RU"/>
        </w:rPr>
        <w:t xml:space="preserve">работы </w:t>
      </w:r>
      <w:r w:rsidRPr="00FD700B">
        <w:rPr>
          <w:sz w:val="28"/>
          <w:szCs w:val="28"/>
        </w:rPr>
        <w:t>«Лицей</w:t>
      </w:r>
      <w:r w:rsidRPr="00FD700B">
        <w:rPr>
          <w:sz w:val="28"/>
          <w:szCs w:val="28"/>
        </w:rPr>
        <w:t>ского проектно-исследовательского общества</w:t>
      </w:r>
      <w:r w:rsidRPr="00FD700B">
        <w:rPr>
          <w:sz w:val="28"/>
          <w:szCs w:val="28"/>
        </w:rPr>
        <w:t>»</w:t>
      </w:r>
      <w:r w:rsidRPr="00FD700B">
        <w:rPr>
          <w:sz w:val="28"/>
          <w:szCs w:val="28"/>
          <w:lang w:val="ru-RU"/>
        </w:rPr>
        <w:t xml:space="preserve"> </w:t>
      </w:r>
      <w:proofErr w:type="gramStart"/>
      <w:r w:rsidRPr="00FD700B">
        <w:rPr>
          <w:sz w:val="28"/>
          <w:szCs w:val="28"/>
          <w:lang w:val="ru-RU"/>
        </w:rPr>
        <w:t>( апрель</w:t>
      </w:r>
      <w:proofErr w:type="gramEnd"/>
      <w:r w:rsidRPr="00FD700B">
        <w:rPr>
          <w:sz w:val="28"/>
          <w:szCs w:val="28"/>
          <w:lang w:val="ru-RU"/>
        </w:rPr>
        <w:t xml:space="preserve"> 2023 года).</w:t>
      </w:r>
    </w:p>
    <w:p w:rsidR="00A77B72" w:rsidRPr="00FD700B" w:rsidRDefault="00210DE7" w:rsidP="00210DE7">
      <w:pPr>
        <w:pStyle w:val="a6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10DE7">
        <w:rPr>
          <w:sz w:val="28"/>
          <w:szCs w:val="28"/>
        </w:rPr>
        <w:t xml:space="preserve">Проведение </w:t>
      </w:r>
      <w:r w:rsidRPr="00210DE7">
        <w:rPr>
          <w:sz w:val="28"/>
          <w:szCs w:val="28"/>
          <w:lang w:val="ru-RU"/>
        </w:rPr>
        <w:t xml:space="preserve">лицейского </w:t>
      </w:r>
      <w:r w:rsidRPr="00210DE7">
        <w:rPr>
          <w:sz w:val="28"/>
          <w:szCs w:val="28"/>
        </w:rPr>
        <w:t>конкурса профессионального мастерства "Наставник года</w:t>
      </w:r>
      <w:r w:rsidRPr="00210DE7">
        <w:rPr>
          <w:sz w:val="28"/>
          <w:szCs w:val="28"/>
          <w:lang w:val="ru-RU"/>
        </w:rPr>
        <w:t>- 2023</w:t>
      </w:r>
      <w:r w:rsidRPr="00210DE7">
        <w:rPr>
          <w:sz w:val="28"/>
          <w:szCs w:val="28"/>
        </w:rPr>
        <w:t xml:space="preserve">" </w:t>
      </w:r>
      <w:proofErr w:type="gramStart"/>
      <w:r w:rsidRPr="00210DE7">
        <w:rPr>
          <w:sz w:val="28"/>
          <w:szCs w:val="28"/>
        </w:rPr>
        <w:t>( апрель</w:t>
      </w:r>
      <w:proofErr w:type="gramEnd"/>
      <w:r w:rsidRPr="00210DE7">
        <w:rPr>
          <w:sz w:val="28"/>
          <w:szCs w:val="28"/>
        </w:rPr>
        <w:t xml:space="preserve"> 2023 года)</w:t>
      </w:r>
      <w:r w:rsidR="00FD700B">
        <w:rPr>
          <w:sz w:val="28"/>
          <w:szCs w:val="28"/>
          <w:lang w:val="ru-RU"/>
        </w:rPr>
        <w:t>.</w:t>
      </w:r>
    </w:p>
    <w:p w:rsidR="00FD700B" w:rsidRPr="00210DE7" w:rsidRDefault="00FD700B" w:rsidP="00FD700B">
      <w:pPr>
        <w:pStyle w:val="a6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10DE7">
        <w:rPr>
          <w:rFonts w:ascii="Times New Roman" w:hAnsi="Times New Roman" w:cs="Times New Roman"/>
          <w:sz w:val="28"/>
          <w:szCs w:val="28"/>
          <w:lang w:val="ru-RU"/>
        </w:rPr>
        <w:t>Мониторинг результативности работы (апрель -май 2023 года).</w:t>
      </w:r>
    </w:p>
    <w:p w:rsidR="00FD700B" w:rsidRPr="00210DE7" w:rsidRDefault="00FD700B" w:rsidP="00FD700B">
      <w:pPr>
        <w:pStyle w:val="a6"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720D7" w:rsidRPr="00A77B72" w:rsidRDefault="003720D7" w:rsidP="003720D7">
      <w:pPr>
        <w:pStyle w:val="a6"/>
        <w:spacing w:before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A2DD0" w:rsidRPr="00A77B72" w:rsidRDefault="008754A0" w:rsidP="003720D7">
      <w:pPr>
        <w:pStyle w:val="1"/>
        <w:spacing w:before="0" w:line="240" w:lineRule="auto"/>
        <w:rPr>
          <w:rFonts w:ascii="Times New Roman" w:hAnsi="Times New Roman" w:cs="Times New Roman"/>
          <w:sz w:val="32"/>
          <w:szCs w:val="32"/>
        </w:rPr>
      </w:pPr>
      <w:bookmarkStart w:id="12" w:name="_2v4tn46pu0c2" w:colFirst="0" w:colLast="0"/>
      <w:bookmarkEnd w:id="12"/>
      <w:r w:rsidRPr="00A77B72">
        <w:rPr>
          <w:rFonts w:ascii="Times New Roman" w:hAnsi="Times New Roman" w:cs="Times New Roman"/>
          <w:sz w:val="32"/>
          <w:szCs w:val="32"/>
        </w:rPr>
        <w:t>Количественные и качественные показатели эффективности реализации проекта</w:t>
      </w:r>
    </w:p>
    <w:p w:rsidR="0057700D" w:rsidRPr="00C07CC5" w:rsidRDefault="0057700D" w:rsidP="0057700D">
      <w:pPr>
        <w:jc w:val="both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C07CC5">
        <w:rPr>
          <w:rFonts w:ascii="Times New Roman" w:hAnsi="Times New Roman" w:cs="Times New Roman"/>
          <w:b/>
          <w:i/>
          <w:color w:val="auto"/>
          <w:sz w:val="28"/>
          <w:szCs w:val="28"/>
        </w:rPr>
        <w:t>Маркеры-индикаторы успешности реализации:</w:t>
      </w:r>
    </w:p>
    <w:p w:rsidR="0057700D" w:rsidRPr="0057700D" w:rsidRDefault="0057700D" w:rsidP="0057700D">
      <w:pPr>
        <w:jc w:val="both"/>
        <w:rPr>
          <w:rFonts w:ascii="Times New Roman" w:hAnsi="Times New Roman" w:cs="Times New Roman"/>
          <w:sz w:val="28"/>
          <w:szCs w:val="28"/>
        </w:rPr>
      </w:pPr>
      <w:r w:rsidRPr="0057700D">
        <w:rPr>
          <w:rFonts w:ascii="Times New Roman" w:hAnsi="Times New Roman" w:cs="Times New Roman"/>
          <w:sz w:val="28"/>
          <w:szCs w:val="28"/>
        </w:rPr>
        <w:t xml:space="preserve">- повышение качества образования в 10-11 классах </w:t>
      </w:r>
      <w:proofErr w:type="gramStart"/>
      <w:r w:rsidRPr="0057700D">
        <w:rPr>
          <w:rFonts w:ascii="Times New Roman" w:hAnsi="Times New Roman" w:cs="Times New Roman"/>
          <w:sz w:val="28"/>
          <w:szCs w:val="28"/>
        </w:rPr>
        <w:t>( не</w:t>
      </w:r>
      <w:proofErr w:type="gramEnd"/>
      <w:r w:rsidRPr="0057700D">
        <w:rPr>
          <w:rFonts w:ascii="Times New Roman" w:hAnsi="Times New Roman" w:cs="Times New Roman"/>
          <w:sz w:val="28"/>
          <w:szCs w:val="28"/>
        </w:rPr>
        <w:t xml:space="preserve"> менее чем на 20% ежегодно);</w:t>
      </w:r>
    </w:p>
    <w:p w:rsidR="0057700D" w:rsidRPr="0057700D" w:rsidRDefault="0057700D" w:rsidP="0057700D">
      <w:pPr>
        <w:pStyle w:val="a6"/>
        <w:ind w:left="34"/>
        <w:jc w:val="both"/>
        <w:rPr>
          <w:rFonts w:ascii="Times New Roman" w:hAnsi="Times New Roman" w:cs="Times New Roman"/>
          <w:sz w:val="28"/>
          <w:szCs w:val="28"/>
        </w:rPr>
      </w:pPr>
      <w:r w:rsidRPr="0057700D">
        <w:rPr>
          <w:rFonts w:ascii="Times New Roman" w:hAnsi="Times New Roman" w:cs="Times New Roman"/>
          <w:sz w:val="28"/>
          <w:szCs w:val="28"/>
        </w:rPr>
        <w:t>- ООП СОО реализована в сетевой форме не менее 11% учебного плана;</w:t>
      </w:r>
    </w:p>
    <w:p w:rsidR="0057700D" w:rsidRPr="0057700D" w:rsidRDefault="0057700D" w:rsidP="0057700D">
      <w:pPr>
        <w:pStyle w:val="a6"/>
        <w:ind w:left="34"/>
        <w:jc w:val="both"/>
        <w:rPr>
          <w:rFonts w:ascii="Times New Roman" w:hAnsi="Times New Roman" w:cs="Times New Roman"/>
          <w:sz w:val="28"/>
          <w:szCs w:val="28"/>
        </w:rPr>
      </w:pPr>
      <w:r w:rsidRPr="0057700D">
        <w:rPr>
          <w:rFonts w:ascii="Times New Roman" w:hAnsi="Times New Roman" w:cs="Times New Roman"/>
          <w:sz w:val="28"/>
          <w:szCs w:val="28"/>
        </w:rPr>
        <w:t>- реализация системы профессиональных проб</w:t>
      </w:r>
      <w:r w:rsidR="00A83902">
        <w:rPr>
          <w:rFonts w:ascii="Times New Roman" w:hAnsi="Times New Roman" w:cs="Times New Roman"/>
          <w:sz w:val="28"/>
          <w:szCs w:val="28"/>
        </w:rPr>
        <w:t xml:space="preserve"> (</w:t>
      </w:r>
      <w:r w:rsidRPr="0057700D">
        <w:rPr>
          <w:rFonts w:ascii="Times New Roman" w:hAnsi="Times New Roman" w:cs="Times New Roman"/>
          <w:sz w:val="28"/>
          <w:szCs w:val="28"/>
        </w:rPr>
        <w:t>проекты, исследования) у 100% обучающихся на уровне СОО;</w:t>
      </w:r>
    </w:p>
    <w:p w:rsidR="0057700D" w:rsidRPr="0057700D" w:rsidRDefault="0057700D" w:rsidP="0057700D">
      <w:pPr>
        <w:pStyle w:val="a6"/>
        <w:ind w:left="34"/>
        <w:jc w:val="both"/>
        <w:rPr>
          <w:rFonts w:ascii="Times New Roman" w:hAnsi="Times New Roman" w:cs="Times New Roman"/>
          <w:sz w:val="28"/>
          <w:szCs w:val="28"/>
        </w:rPr>
      </w:pPr>
      <w:r w:rsidRPr="0057700D">
        <w:rPr>
          <w:rFonts w:ascii="Times New Roman" w:hAnsi="Times New Roman" w:cs="Times New Roman"/>
          <w:sz w:val="28"/>
          <w:szCs w:val="28"/>
        </w:rPr>
        <w:t>- повышение квалификации в области адресного наставничества у 100% педагогов;</w:t>
      </w:r>
    </w:p>
    <w:p w:rsidR="0057700D" w:rsidRPr="0057700D" w:rsidRDefault="0057700D" w:rsidP="0057700D">
      <w:pPr>
        <w:pStyle w:val="a6"/>
        <w:ind w:left="34"/>
        <w:jc w:val="both"/>
        <w:rPr>
          <w:rFonts w:ascii="Times New Roman" w:hAnsi="Times New Roman" w:cs="Times New Roman"/>
          <w:sz w:val="28"/>
          <w:szCs w:val="28"/>
        </w:rPr>
      </w:pPr>
      <w:r w:rsidRPr="0057700D">
        <w:rPr>
          <w:rFonts w:ascii="Times New Roman" w:hAnsi="Times New Roman" w:cs="Times New Roman"/>
          <w:sz w:val="28"/>
          <w:szCs w:val="28"/>
        </w:rPr>
        <w:t xml:space="preserve">- повышение уровня </w:t>
      </w:r>
      <w:proofErr w:type="spellStart"/>
      <w:r w:rsidRPr="0057700D">
        <w:rPr>
          <w:rFonts w:ascii="Times New Roman" w:hAnsi="Times New Roman" w:cs="Times New Roman"/>
          <w:sz w:val="28"/>
          <w:szCs w:val="28"/>
        </w:rPr>
        <w:t>профмастерства</w:t>
      </w:r>
      <w:proofErr w:type="spellEnd"/>
      <w:r w:rsidRPr="0057700D">
        <w:rPr>
          <w:rFonts w:ascii="Times New Roman" w:hAnsi="Times New Roman" w:cs="Times New Roman"/>
          <w:sz w:val="28"/>
          <w:szCs w:val="28"/>
        </w:rPr>
        <w:t xml:space="preserve"> у 50% педагогических работников;</w:t>
      </w:r>
    </w:p>
    <w:p w:rsidR="0057700D" w:rsidRPr="0057700D" w:rsidRDefault="0057700D" w:rsidP="0057700D">
      <w:pPr>
        <w:pStyle w:val="a6"/>
        <w:ind w:left="34"/>
        <w:jc w:val="both"/>
        <w:rPr>
          <w:rFonts w:ascii="Times New Roman" w:hAnsi="Times New Roman" w:cs="Times New Roman"/>
          <w:sz w:val="28"/>
          <w:szCs w:val="28"/>
        </w:rPr>
      </w:pPr>
      <w:r w:rsidRPr="0057700D">
        <w:rPr>
          <w:rFonts w:ascii="Times New Roman" w:hAnsi="Times New Roman" w:cs="Times New Roman"/>
          <w:sz w:val="28"/>
          <w:szCs w:val="28"/>
        </w:rPr>
        <w:t xml:space="preserve">- повышение уровня удовлетворенности качеством </w:t>
      </w:r>
      <w:proofErr w:type="gramStart"/>
      <w:r w:rsidRPr="0057700D">
        <w:rPr>
          <w:rFonts w:ascii="Times New Roman" w:hAnsi="Times New Roman" w:cs="Times New Roman"/>
          <w:sz w:val="28"/>
          <w:szCs w:val="28"/>
        </w:rPr>
        <w:t>образования  у</w:t>
      </w:r>
      <w:proofErr w:type="gramEnd"/>
      <w:r w:rsidRPr="0057700D">
        <w:rPr>
          <w:rFonts w:ascii="Times New Roman" w:hAnsi="Times New Roman" w:cs="Times New Roman"/>
          <w:sz w:val="28"/>
          <w:szCs w:val="28"/>
        </w:rPr>
        <w:t xml:space="preserve"> родителей  (законных представителей) обучающихся  у 100% респондентов.</w:t>
      </w:r>
    </w:p>
    <w:p w:rsidR="003720D7" w:rsidRPr="003720D7" w:rsidRDefault="003720D7" w:rsidP="003720D7">
      <w:pPr>
        <w:spacing w:before="0" w:line="240" w:lineRule="auto"/>
        <w:rPr>
          <w:rFonts w:ascii="Times New Roman" w:hAnsi="Times New Roman" w:cs="Times New Roman"/>
          <w:sz w:val="28"/>
          <w:szCs w:val="28"/>
        </w:rPr>
      </w:pPr>
    </w:p>
    <w:p w:rsidR="009A2DD0" w:rsidRPr="00A77B72" w:rsidRDefault="008754A0" w:rsidP="003720D7">
      <w:pPr>
        <w:pStyle w:val="1"/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="Times New Roman" w:hAnsi="Times New Roman" w:cs="Times New Roman"/>
          <w:sz w:val="32"/>
          <w:szCs w:val="32"/>
        </w:rPr>
      </w:pPr>
      <w:bookmarkStart w:id="13" w:name="_1t3h5sf" w:colFirst="0" w:colLast="0"/>
      <w:bookmarkEnd w:id="13"/>
      <w:r w:rsidRPr="00A77B72">
        <w:rPr>
          <w:rFonts w:ascii="Times New Roman" w:hAnsi="Times New Roman" w:cs="Times New Roman"/>
          <w:sz w:val="32"/>
          <w:szCs w:val="32"/>
        </w:rPr>
        <w:t>Предложения по мероприятиям (не менее одного) в рамках информационной кампани</w:t>
      </w:r>
      <w:r w:rsidR="003720D7">
        <w:rPr>
          <w:rFonts w:ascii="Times New Roman" w:hAnsi="Times New Roman" w:cs="Times New Roman"/>
          <w:sz w:val="32"/>
          <w:szCs w:val="32"/>
        </w:rPr>
        <w:t xml:space="preserve">и по </w:t>
      </w:r>
      <w:r w:rsidRPr="00A77B72">
        <w:rPr>
          <w:rFonts w:ascii="Times New Roman" w:hAnsi="Times New Roman" w:cs="Times New Roman"/>
          <w:sz w:val="32"/>
          <w:szCs w:val="32"/>
        </w:rPr>
        <w:t xml:space="preserve">освещению деятельности ФИП </w:t>
      </w:r>
      <w:proofErr w:type="spellStart"/>
      <w:r w:rsidRPr="00A77B72">
        <w:rPr>
          <w:rFonts w:ascii="Times New Roman" w:hAnsi="Times New Roman" w:cs="Times New Roman"/>
          <w:sz w:val="32"/>
          <w:szCs w:val="32"/>
        </w:rPr>
        <w:t>Мининского</w:t>
      </w:r>
      <w:proofErr w:type="spellEnd"/>
      <w:r w:rsidRPr="00A77B72">
        <w:rPr>
          <w:rFonts w:ascii="Times New Roman" w:hAnsi="Times New Roman" w:cs="Times New Roman"/>
          <w:sz w:val="32"/>
          <w:szCs w:val="32"/>
        </w:rPr>
        <w:t xml:space="preserve"> университета - указывается название, формат мероприятия, планируемый срок его проведения, возможные участники (для приглашения)</w:t>
      </w:r>
    </w:p>
    <w:p w:rsidR="009A2DD0" w:rsidRDefault="007E4E88" w:rsidP="007E4E88">
      <w:pPr>
        <w:spacing w:before="0" w:line="240" w:lineRule="auto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Проведение мастер-классов лучших практик </w:t>
      </w:r>
      <w:proofErr w:type="gramStart"/>
      <w:r>
        <w:rPr>
          <w:rFonts w:ascii="Times New Roman" w:hAnsi="Times New Roman" w:cs="Times New Roman"/>
          <w:sz w:val="32"/>
          <w:szCs w:val="32"/>
          <w:lang w:val="ru-RU"/>
        </w:rPr>
        <w:t>наставничества  МБОУ</w:t>
      </w:r>
      <w:proofErr w:type="gramEnd"/>
      <w:r>
        <w:rPr>
          <w:rFonts w:ascii="Times New Roman" w:hAnsi="Times New Roman" w:cs="Times New Roman"/>
          <w:sz w:val="32"/>
          <w:szCs w:val="32"/>
          <w:lang w:val="ru-RU"/>
        </w:rPr>
        <w:t xml:space="preserve"> «Лицей № 87 им.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Л.Н.Новиковой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>»</w:t>
      </w:r>
      <w:r w:rsidR="00A765F8">
        <w:rPr>
          <w:rFonts w:ascii="Times New Roman" w:hAnsi="Times New Roman" w:cs="Times New Roman"/>
          <w:sz w:val="32"/>
          <w:szCs w:val="32"/>
          <w:lang w:val="ru-RU"/>
        </w:rPr>
        <w:t xml:space="preserve"> для педагогов Нижегородской области и города Нижнего Новгорода.</w:t>
      </w:r>
      <w:bookmarkStart w:id="14" w:name="_GoBack"/>
      <w:bookmarkEnd w:id="14"/>
      <w:r>
        <w:rPr>
          <w:rFonts w:ascii="Times New Roman" w:hAnsi="Times New Roman" w:cs="Times New Roman"/>
          <w:sz w:val="32"/>
          <w:szCs w:val="32"/>
          <w:lang w:val="ru-RU"/>
        </w:rPr>
        <w:t>.</w:t>
      </w:r>
    </w:p>
    <w:p w:rsidR="007E4E88" w:rsidRPr="007E4E88" w:rsidRDefault="007E4E88" w:rsidP="003720D7">
      <w:pPr>
        <w:spacing w:before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</w:p>
    <w:sectPr w:rsidR="007E4E88" w:rsidRPr="007E4E88">
      <w:headerReference w:type="default" r:id="rId19"/>
      <w:headerReference w:type="first" r:id="rId20"/>
      <w:footerReference w:type="first" r:id="rId21"/>
      <w:pgSz w:w="12240" w:h="15840"/>
      <w:pgMar w:top="1080" w:right="1440" w:bottom="1080" w:left="144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F5A" w:rsidRDefault="00751F5A">
      <w:pPr>
        <w:spacing w:before="0" w:line="240" w:lineRule="auto"/>
      </w:pPr>
      <w:r>
        <w:separator/>
      </w:r>
    </w:p>
  </w:endnote>
  <w:endnote w:type="continuationSeparator" w:id="0">
    <w:p w:rsidR="00751F5A" w:rsidRDefault="00751F5A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Times New Roman"/>
    <w:charset w:val="00"/>
    <w:family w:val="auto"/>
    <w:pitch w:val="default"/>
  </w:font>
  <w:font w:name="PT Sans Narrow">
    <w:altName w:val="Times New Roman"/>
    <w:charset w:val="00"/>
    <w:family w:val="auto"/>
    <w:pitch w:val="default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DD0" w:rsidRDefault="009A2DD0">
    <w:pPr>
      <w:pBdr>
        <w:top w:val="nil"/>
        <w:left w:val="nil"/>
        <w:bottom w:val="nil"/>
        <w:right w:val="nil"/>
        <w:between w:val="nil"/>
      </w:pBdr>
      <w:spacing w:after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F5A" w:rsidRDefault="00751F5A">
      <w:pPr>
        <w:spacing w:before="0" w:line="240" w:lineRule="auto"/>
      </w:pPr>
      <w:r>
        <w:separator/>
      </w:r>
    </w:p>
  </w:footnote>
  <w:footnote w:type="continuationSeparator" w:id="0">
    <w:p w:rsidR="00751F5A" w:rsidRDefault="00751F5A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DD0" w:rsidRDefault="008754A0">
    <w:pPr>
      <w:pStyle w:val="a4"/>
      <w:pBdr>
        <w:top w:val="nil"/>
        <w:left w:val="nil"/>
        <w:bottom w:val="nil"/>
        <w:right w:val="nil"/>
        <w:between w:val="nil"/>
      </w:pBdr>
      <w:spacing w:before="600"/>
      <w:jc w:val="right"/>
    </w:pPr>
    <w:bookmarkStart w:id="15" w:name="_17dp8vu" w:colFirst="0" w:colLast="0"/>
    <w:bookmarkEnd w:id="15"/>
    <w:r>
      <w:rPr>
        <w:color w:val="000000"/>
      </w:rPr>
      <w:t xml:space="preserve">  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A765F8">
      <w:rPr>
        <w:noProof/>
        <w:color w:val="000000"/>
      </w:rPr>
      <w:t>9</w:t>
    </w:r>
    <w:r>
      <w:rPr>
        <w:color w:val="000000"/>
      </w:rPr>
      <w:fldChar w:fldCharType="end"/>
    </w:r>
  </w:p>
  <w:p w:rsidR="009A2DD0" w:rsidRDefault="008754A0">
    <w:pPr>
      <w:pBdr>
        <w:top w:val="nil"/>
        <w:left w:val="nil"/>
        <w:bottom w:val="nil"/>
        <w:right w:val="nil"/>
        <w:between w:val="nil"/>
      </w:pBdr>
      <w:spacing w:after="200"/>
    </w:pPr>
    <w:r>
      <w:rPr>
        <w:noProof/>
        <w:lang w:val="ru-RU"/>
      </w:rPr>
      <w:drawing>
        <wp:inline distT="114300" distB="114300" distL="114300" distR="114300">
          <wp:extent cx="5916349" cy="104775"/>
          <wp:effectExtent l="0" t="0" r="0" b="0"/>
          <wp:docPr id="2" name="image2.png" descr="Горизонтальная линия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Горизонтальная линия"/>
                  <pic:cNvPicPr preferRelativeResize="0"/>
                </pic:nvPicPr>
                <pic:blipFill>
                  <a:blip r:embed="rId1"/>
                  <a:srcRect b="-32286"/>
                  <a:stretch>
                    <a:fillRect/>
                  </a:stretch>
                </pic:blipFill>
                <pic:spPr>
                  <a:xfrm>
                    <a:off x="0" y="0"/>
                    <a:ext cx="5916349" cy="1047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DD0" w:rsidRDefault="009A2DD0">
    <w:pPr>
      <w:pBdr>
        <w:top w:val="nil"/>
        <w:left w:val="nil"/>
        <w:bottom w:val="nil"/>
        <w:right w:val="nil"/>
        <w:between w:val="nil"/>
      </w:pBdr>
      <w:spacing w:before="600" w:line="240" w:lineRule="aut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85A2D"/>
    <w:multiLevelType w:val="hybridMultilevel"/>
    <w:tmpl w:val="B428EF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BF4B5D"/>
    <w:multiLevelType w:val="hybridMultilevel"/>
    <w:tmpl w:val="3FCA7B70"/>
    <w:lvl w:ilvl="0" w:tplc="851268F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9E17A7"/>
    <w:multiLevelType w:val="hybridMultilevel"/>
    <w:tmpl w:val="751405EE"/>
    <w:lvl w:ilvl="0" w:tplc="2C7CE930">
      <w:start w:val="1"/>
      <w:numFmt w:val="decimal"/>
      <w:lvlText w:val="%1."/>
      <w:lvlJc w:val="left"/>
      <w:pPr>
        <w:ind w:left="720" w:hanging="360"/>
      </w:pPr>
      <w:rPr>
        <w:rFonts w:ascii="Open Sans" w:hAnsi="Open Sans" w:cs="Open Sans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F80B8F"/>
    <w:multiLevelType w:val="multilevel"/>
    <w:tmpl w:val="2EE8E1DC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4">
    <w:nsid w:val="4E2C34D9"/>
    <w:multiLevelType w:val="hybridMultilevel"/>
    <w:tmpl w:val="A894C3BE"/>
    <w:lvl w:ilvl="0" w:tplc="CA3A9E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2916E17"/>
    <w:multiLevelType w:val="multilevel"/>
    <w:tmpl w:val="2604AD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BB52B34"/>
    <w:multiLevelType w:val="hybridMultilevel"/>
    <w:tmpl w:val="5EFA3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DD0"/>
    <w:rsid w:val="00141CEF"/>
    <w:rsid w:val="00210DE7"/>
    <w:rsid w:val="00267905"/>
    <w:rsid w:val="003720D7"/>
    <w:rsid w:val="0057700D"/>
    <w:rsid w:val="00670A70"/>
    <w:rsid w:val="00751F5A"/>
    <w:rsid w:val="007E4E88"/>
    <w:rsid w:val="008754A0"/>
    <w:rsid w:val="008829DA"/>
    <w:rsid w:val="009A2DD0"/>
    <w:rsid w:val="00A03AD6"/>
    <w:rsid w:val="00A765F8"/>
    <w:rsid w:val="00A77B72"/>
    <w:rsid w:val="00A83902"/>
    <w:rsid w:val="00B449A9"/>
    <w:rsid w:val="00C07CC5"/>
    <w:rsid w:val="00D00350"/>
    <w:rsid w:val="00DB7517"/>
    <w:rsid w:val="00EB703E"/>
    <w:rsid w:val="00FB675C"/>
    <w:rsid w:val="00FD7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DEBFD8-A7E3-4BBB-BA30-17C4DD6B1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Open Sans" w:eastAsia="Open Sans" w:hAnsi="Open Sans" w:cs="Open Sans"/>
        <w:color w:val="695D46"/>
        <w:sz w:val="22"/>
        <w:szCs w:val="22"/>
        <w:lang w:val="ru" w:eastAsia="ru-RU" w:bidi="ar-SA"/>
      </w:rPr>
    </w:rPrDefault>
    <w:pPrDefault>
      <w:pPr>
        <w:spacing w:before="12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widowControl w:val="0"/>
      <w:spacing w:before="480" w:line="312" w:lineRule="auto"/>
      <w:outlineLvl w:val="0"/>
    </w:pPr>
    <w:rPr>
      <w:rFonts w:ascii="PT Sans Narrow" w:eastAsia="PT Sans Narrow" w:hAnsi="PT Sans Narrow" w:cs="PT Sans Narrow"/>
      <w:b/>
      <w:color w:val="FF5E0E"/>
      <w:sz w:val="36"/>
      <w:szCs w:val="36"/>
    </w:rPr>
  </w:style>
  <w:style w:type="paragraph" w:styleId="2">
    <w:name w:val="heading 2"/>
    <w:basedOn w:val="a"/>
    <w:next w:val="a"/>
    <w:pPr>
      <w:spacing w:before="320" w:line="240" w:lineRule="auto"/>
      <w:outlineLvl w:val="1"/>
    </w:pPr>
    <w:rPr>
      <w:rFonts w:ascii="PT Sans Narrow" w:eastAsia="PT Sans Narrow" w:hAnsi="PT Sans Narrow" w:cs="PT Sans Narrow"/>
      <w:color w:val="008575"/>
      <w:sz w:val="32"/>
      <w:szCs w:val="32"/>
    </w:rPr>
  </w:style>
  <w:style w:type="paragraph" w:styleId="3">
    <w:name w:val="heading 3"/>
    <w:basedOn w:val="a"/>
    <w:next w:val="a"/>
    <w:pPr>
      <w:spacing w:before="200" w:line="240" w:lineRule="auto"/>
      <w:outlineLvl w:val="2"/>
    </w:pPr>
    <w:rPr>
      <w:rFonts w:ascii="PT Sans Narrow" w:eastAsia="PT Sans Narrow" w:hAnsi="PT Sans Narrow" w:cs="PT Sans Narrow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5">
    <w:name w:val="heading 5"/>
    <w:basedOn w:val="a"/>
    <w:next w:val="a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6">
    <w:name w:val="heading 6"/>
    <w:basedOn w:val="a"/>
    <w:next w:val="a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spacing w:before="320" w:line="240" w:lineRule="auto"/>
    </w:pPr>
    <w:rPr>
      <w:rFonts w:ascii="PT Sans Narrow" w:eastAsia="PT Sans Narrow" w:hAnsi="PT Sans Narrow" w:cs="PT Sans Narrow"/>
      <w:b/>
      <w:sz w:val="84"/>
      <w:szCs w:val="84"/>
    </w:rPr>
  </w:style>
  <w:style w:type="paragraph" w:styleId="a4">
    <w:name w:val="Subtitle"/>
    <w:basedOn w:val="a"/>
    <w:next w:val="a"/>
    <w:pPr>
      <w:spacing w:before="200" w:line="240" w:lineRule="auto"/>
    </w:pPr>
    <w:rPr>
      <w:rFonts w:ascii="PT Sans Narrow" w:eastAsia="PT Sans Narrow" w:hAnsi="PT Sans Narrow" w:cs="PT Sans Narrow"/>
      <w:sz w:val="28"/>
      <w:szCs w:val="28"/>
    </w:rPr>
  </w:style>
  <w:style w:type="table" w:styleId="a5">
    <w:name w:val="Table Grid"/>
    <w:basedOn w:val="a1"/>
    <w:uiPriority w:val="39"/>
    <w:rsid w:val="00A77B72"/>
    <w:pPr>
      <w:spacing w:before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77B72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DB7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9</Pages>
  <Words>2136</Words>
  <Characters>12177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dcterms:created xsi:type="dcterms:W3CDTF">2022-06-29T07:59:00Z</dcterms:created>
  <dcterms:modified xsi:type="dcterms:W3CDTF">2022-06-29T10:12:00Z</dcterms:modified>
</cp:coreProperties>
</file>