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D6" w:rsidRDefault="000536E5">
      <w:r>
        <w:rPr>
          <w:noProof/>
          <w:lang w:eastAsia="ru-RU"/>
        </w:rPr>
        <w:drawing>
          <wp:inline distT="0" distB="0" distL="0" distR="0" wp14:anchorId="6FAE6FD6" wp14:editId="53AC02D6">
            <wp:extent cx="5940425" cy="2531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748"/>
                    <a:stretch/>
                  </pic:blipFill>
                  <pic:spPr bwMode="auto">
                    <a:xfrm>
                      <a:off x="0" y="0"/>
                      <a:ext cx="5940425" cy="253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6E5" w:rsidRDefault="000536E5">
      <w:r>
        <w:rPr>
          <w:noProof/>
          <w:lang w:eastAsia="ru-RU"/>
        </w:rPr>
        <w:drawing>
          <wp:inline distT="0" distB="0" distL="0" distR="0" wp14:anchorId="44760DAF" wp14:editId="68258930">
            <wp:extent cx="5940425" cy="2100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EC" w:rsidRDefault="00B33BEC" w:rsidP="000C231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</w:pPr>
      <w:hyperlink r:id="rId6" w:history="1">
        <w:r>
          <w:rPr>
            <w:rStyle w:val="a5"/>
          </w:rPr>
          <w:t>https://sochisirius.ru/obuchenie/distant/smena635/3091</w:t>
        </w:r>
      </w:hyperlink>
      <w:bookmarkStart w:id="0" w:name="_GoBack"/>
      <w:bookmarkEnd w:id="0"/>
    </w:p>
    <w:p w:rsidR="00B33BEC" w:rsidRDefault="00B33BEC" w:rsidP="000C231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</w:pP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Правила проведения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 Пригласительный школьный этап всероссийской олимпиады школьников (далее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</w:t>
      </w:r>
      <w:r>
        <w:rPr>
          <w:rFonts w:ascii="Arial" w:hAnsi="Arial" w:cs="Arial"/>
          <w:color w:val="231F20"/>
          <w:spacing w:val="12"/>
        </w:rPr>
        <w:t xml:space="preserve"> Олимпиада) проводится для обучающихся 3-10 </w:t>
      </w:r>
      <w:proofErr w:type="gramStart"/>
      <w:r>
        <w:rPr>
          <w:rFonts w:ascii="Arial" w:hAnsi="Arial" w:cs="Arial"/>
          <w:color w:val="231F20"/>
          <w:spacing w:val="12"/>
        </w:rPr>
        <w:t>классов  2019</w:t>
      </w:r>
      <w:proofErr w:type="gramEnd"/>
      <w:r>
        <w:rPr>
          <w:rFonts w:ascii="Arial" w:hAnsi="Arial" w:cs="Arial"/>
          <w:color w:val="231F20"/>
          <w:spacing w:val="12"/>
        </w:rPr>
        <w:t>/20 учебного года </w:t>
      </w:r>
      <w:r>
        <w:rPr>
          <w:rFonts w:ascii="Arial" w:hAnsi="Arial" w:cs="Arial"/>
          <w:color w:val="231F20"/>
          <w:spacing w:val="12"/>
          <w:bdr w:val="none" w:sz="0" w:space="0" w:color="auto" w:frame="1"/>
          <w:shd w:val="clear" w:color="auto" w:fill="FFFFFF"/>
        </w:rPr>
        <w:t>из образовательных организаций всех субъектов Российской Федерации, кроме г. Москвы.</w:t>
      </w:r>
      <w:r>
        <w:rPr>
          <w:rFonts w:ascii="Arial" w:hAnsi="Arial" w:cs="Arial"/>
          <w:color w:val="231F20"/>
          <w:spacing w:val="12"/>
        </w:rPr>
        <w:t> Условия участия школьников из г. Москвы опубликованы на сайте </w:t>
      </w:r>
      <w:hyperlink r:id="rId7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vos.olimpiada.ru</w:t>
        </w:r>
      </w:hyperlink>
      <w:r>
        <w:rPr>
          <w:rFonts w:ascii="Arial" w:hAnsi="Arial" w:cs="Arial"/>
          <w:color w:val="231F20"/>
          <w:spacing w:val="12"/>
        </w:rPr>
        <w:t>.</w:t>
      </w:r>
    </w:p>
    <w:p w:rsidR="000C2319" w:rsidRDefault="000C2319" w:rsidP="000C2319">
      <w:pPr>
        <w:pStyle w:val="a3"/>
        <w:shd w:val="clear" w:color="auto" w:fill="FFFFFF"/>
        <w:spacing w:before="30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2. Олимпиада проходит по 6 предметам в рамках приоритетов стратегии научно-технологического развития РФ: математика, информатика, физика, химия, биология и астрономия. 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 Олимпиада пройдет в период с 20 апреля по 29 мая в дистанционной форме в соответствии </w:t>
      </w:r>
      <w:hyperlink r:id="rId8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с графиком ее проведения</w:t>
        </w:r>
      </w:hyperlink>
      <w:r>
        <w:rPr>
          <w:rFonts w:ascii="Arial" w:hAnsi="Arial" w:cs="Arial"/>
          <w:color w:val="231F20"/>
          <w:spacing w:val="12"/>
        </w:rPr>
        <w:t>. 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  <w:bdr w:val="none" w:sz="0" w:space="0" w:color="auto" w:frame="1"/>
        </w:rPr>
        <w:t>4. Для участия надо зарегистрироваться на тур по выбранному </w:t>
      </w:r>
      <w:r>
        <w:rPr>
          <w:rFonts w:ascii="Arial" w:hAnsi="Arial" w:cs="Arial"/>
          <w:color w:val="231F20"/>
          <w:spacing w:val="12"/>
        </w:rPr>
        <w:t>общеобразовательному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предмету на сайте Центра Сириус. Можно регистрироваться на несколько предметов. При регистрации школьник указывает класс, за который будет участвовать в олимпиаде. Он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lastRenderedPageBreak/>
        <w:t>должен быть не меньше, чем тот класс, в котором школьник учится. Зарегистрироваться можно в любой момент до 13:00 дня начала тура по московскому времени.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  <w:bdr w:val="none" w:sz="0" w:space="0" w:color="auto" w:frame="1"/>
        </w:rPr>
        <w:t>5. Для каждого предмета и каждого класса будут сформированы требования к проведению тура, которые включают продолжительность тура и рекомендации по использованию оборудования и справочных средств. Они будут опубликованы не позднее, чем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за 3 дня до начала тура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.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6. Каждый тур стартует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в 15:00 по московскому времени</w:t>
      </w:r>
      <w:r>
        <w:rPr>
          <w:rFonts w:ascii="Arial" w:hAnsi="Arial" w:cs="Arial"/>
          <w:color w:val="231F20"/>
          <w:spacing w:val="12"/>
        </w:rPr>
        <w:t> в указанную в расписании дату и продолжается 2 суток (в информатике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</w:t>
      </w:r>
      <w:r>
        <w:rPr>
          <w:rFonts w:ascii="Arial" w:hAnsi="Arial" w:cs="Arial"/>
          <w:color w:val="231F20"/>
          <w:spacing w:val="12"/>
        </w:rPr>
        <w:t> 4 суток). Начать тур можно в любой момент в этот промежуток, с момента старта время прохождения будет ограничено продолжительностью тура.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7.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 и т.д.).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</w:rPr>
        <w:br/>
        <w:t>8. Участники олимпиады узнают свои результаты (баллы по задачам) не позднее, чем через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10 календарных дней</w:t>
      </w:r>
      <w:r>
        <w:rPr>
          <w:rFonts w:ascii="Arial" w:hAnsi="Arial" w:cs="Arial"/>
          <w:color w:val="231F20"/>
          <w:spacing w:val="12"/>
        </w:rPr>
        <w:t> после даты окончания олимпиадного тура.</w:t>
      </w:r>
    </w:p>
    <w:p w:rsidR="000C2319" w:rsidRDefault="000C2319" w:rsidP="000C2319">
      <w:pPr>
        <w:pStyle w:val="a3"/>
        <w:shd w:val="clear" w:color="auto" w:fill="FFFFFF"/>
        <w:spacing w:before="30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9. Апелляции по вопросам содержания и структуры олимпиадных заданий, критериев и методики оценивания их выполнения не принимаются и не рассматриваются. 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10. Итоговые результаты пригласительного школьного этапа олимпиады по каждому предмету (список победителей и призеров) подводятся независимо для каждого класса и публикуются сайте Образовательного центра «Сириус»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до 15 июня 2020 года</w:t>
      </w:r>
      <w:r>
        <w:rPr>
          <w:rFonts w:ascii="Arial" w:hAnsi="Arial" w:cs="Arial"/>
          <w:color w:val="231F20"/>
          <w:spacing w:val="12"/>
        </w:rPr>
        <w:t>.</w:t>
      </w:r>
    </w:p>
    <w:p w:rsidR="000C2319" w:rsidRDefault="000C2319" w:rsidP="000C231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br/>
      </w:r>
      <w:r>
        <w:rPr>
          <w:rStyle w:val="a6"/>
          <w:rFonts w:ascii="Arial" w:hAnsi="Arial" w:cs="Arial"/>
          <w:color w:val="231F20"/>
          <w:spacing w:val="12"/>
          <w:bdr w:val="none" w:sz="0" w:space="0" w:color="auto" w:frame="1"/>
        </w:rPr>
        <w:t>Все объявления о программах — в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proofErr w:type="spellStart"/>
      <w:r>
        <w:rPr>
          <w:rStyle w:val="a6"/>
          <w:rFonts w:ascii="Arial" w:hAnsi="Arial" w:cs="Arial"/>
          <w:b/>
          <w:bCs/>
          <w:color w:val="000000"/>
          <w:spacing w:val="12"/>
          <w:bdr w:val="none" w:sz="0" w:space="0" w:color="auto" w:frame="1"/>
        </w:rPr>
        <w:fldChar w:fldCharType="begin"/>
      </w:r>
      <w:r>
        <w:rPr>
          <w:rStyle w:val="a6"/>
          <w:rFonts w:ascii="Arial" w:hAnsi="Arial" w:cs="Arial"/>
          <w:b/>
          <w:bCs/>
          <w:color w:val="000000"/>
          <w:spacing w:val="12"/>
          <w:bdr w:val="none" w:sz="0" w:space="0" w:color="auto" w:frame="1"/>
        </w:rPr>
        <w:instrText xml:space="preserve"> HYPERLINK "https://t.me/sirius_notification" \t "_blank" </w:instrText>
      </w:r>
      <w:r>
        <w:rPr>
          <w:rStyle w:val="a6"/>
          <w:rFonts w:ascii="Arial" w:hAnsi="Arial" w:cs="Arial"/>
          <w:b/>
          <w:bCs/>
          <w:color w:val="000000"/>
          <w:spacing w:val="12"/>
          <w:bdr w:val="none" w:sz="0" w:space="0" w:color="auto" w:frame="1"/>
        </w:rPr>
        <w:fldChar w:fldCharType="separate"/>
      </w:r>
      <w:r>
        <w:rPr>
          <w:rStyle w:val="a5"/>
          <w:rFonts w:ascii="Arial" w:hAnsi="Arial" w:cs="Arial"/>
          <w:b/>
          <w:bCs/>
          <w:i/>
          <w:iCs/>
          <w:color w:val="90A0C4"/>
          <w:spacing w:val="12"/>
          <w:bdr w:val="none" w:sz="0" w:space="0" w:color="auto" w:frame="1"/>
        </w:rPr>
        <w:t>телеграм</w:t>
      </w:r>
      <w:proofErr w:type="spellEnd"/>
      <w:r>
        <w:rPr>
          <w:rStyle w:val="a5"/>
          <w:rFonts w:ascii="Arial" w:hAnsi="Arial" w:cs="Arial"/>
          <w:b/>
          <w:bCs/>
          <w:i/>
          <w:iCs/>
          <w:color w:val="90A0C4"/>
          <w:spacing w:val="12"/>
          <w:bdr w:val="none" w:sz="0" w:space="0" w:color="auto" w:frame="1"/>
        </w:rPr>
        <w:t>-канале «Сириуса»</w:t>
      </w:r>
      <w:r>
        <w:rPr>
          <w:rStyle w:val="a6"/>
          <w:rFonts w:ascii="Arial" w:hAnsi="Arial" w:cs="Arial"/>
          <w:b/>
          <w:bCs/>
          <w:color w:val="000000"/>
          <w:spacing w:val="12"/>
          <w:bdr w:val="none" w:sz="0" w:space="0" w:color="auto" w:frame="1"/>
        </w:rPr>
        <w:fldChar w:fldCharType="end"/>
      </w:r>
    </w:p>
    <w:p w:rsidR="000C2319" w:rsidRDefault="000C2319"/>
    <w:sectPr w:rsidR="000C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E"/>
    <w:rsid w:val="000536E5"/>
    <w:rsid w:val="000C2319"/>
    <w:rsid w:val="00285A5E"/>
    <w:rsid w:val="00B33BEC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1DC4B-2359-45A3-94FA-F1096BF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319"/>
    <w:rPr>
      <w:b/>
      <w:bCs/>
    </w:rPr>
  </w:style>
  <w:style w:type="character" w:styleId="a5">
    <w:name w:val="Hyperlink"/>
    <w:basedOn w:val="a0"/>
    <w:uiPriority w:val="99"/>
    <w:semiHidden/>
    <w:unhideWhenUsed/>
    <w:rsid w:val="000C2319"/>
    <w:rPr>
      <w:color w:val="0000FF"/>
      <w:u w:val="single"/>
    </w:rPr>
  </w:style>
  <w:style w:type="character" w:styleId="a6">
    <w:name w:val="Emphasis"/>
    <w:basedOn w:val="a0"/>
    <w:uiPriority w:val="20"/>
    <w:qFormat/>
    <w:rsid w:val="000C2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2020/04/tCGLixrReEU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s.olimpiada.ru/2020/inv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obuchenie/distant/smena635/309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Company>HP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2020-04-17T10:55:00Z</dcterms:created>
  <dcterms:modified xsi:type="dcterms:W3CDTF">2020-04-17T11:04:00Z</dcterms:modified>
</cp:coreProperties>
</file>